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A2C2E" w14:textId="72C5502C" w:rsidR="00627B4C" w:rsidRDefault="00627B4C" w:rsidP="00D56ACD">
      <w:pPr>
        <w:jc w:val="center"/>
        <w:rPr>
          <w:rFonts w:ascii="Arial Narrow" w:hAnsi="Arial Narrow" w:cs="Times New Roman"/>
          <w:b/>
          <w:i/>
        </w:rPr>
      </w:pPr>
      <w:r w:rsidRPr="00627B4C">
        <w:rPr>
          <w:rFonts w:ascii="Arial Narrow" w:hAnsi="Arial Narrow" w:cs="Times New Roman"/>
          <w:b/>
          <w:i/>
        </w:rPr>
        <w:t>CAPABILITIES STATEMENT</w:t>
      </w:r>
    </w:p>
    <w:p w14:paraId="63CE62E9" w14:textId="7FB56FCA" w:rsidR="00505B2E" w:rsidRDefault="00505B2E" w:rsidP="00505B2E">
      <w:pPr>
        <w:rPr>
          <w:rFonts w:ascii="Arial Narrow" w:hAnsi="Arial Narrow" w:cs="Times New Roman"/>
          <w:b/>
          <w:i/>
        </w:rPr>
      </w:pPr>
    </w:p>
    <w:p w14:paraId="6E8E8ED8" w14:textId="67D3AA89" w:rsidR="00505B2E" w:rsidRPr="00627B4C" w:rsidRDefault="00505B2E" w:rsidP="00505B2E">
      <w:pPr>
        <w:rPr>
          <w:rFonts w:ascii="Arial Narrow" w:hAnsi="Arial Narrow" w:cs="Times New Roman"/>
          <w:b/>
          <w:i/>
        </w:rPr>
      </w:pPr>
      <w:r>
        <w:rPr>
          <w:rFonts w:ascii="Arial Narrow" w:hAnsi="Arial Narrow" w:cs="Times New Roman"/>
          <w:b/>
          <w:i/>
        </w:rPr>
        <w:t xml:space="preserve">Left-side of page </w:t>
      </w:r>
    </w:p>
    <w:p w14:paraId="2843905B" w14:textId="2D532B14" w:rsidR="00627B4C" w:rsidRDefault="00A61591" w:rsidP="00627B4C">
      <w:pPr>
        <w:rPr>
          <w:rFonts w:ascii="Arial Narrow" w:hAnsi="Arial Narrow" w:cs="Times New Roman"/>
          <w:b/>
          <w:i/>
        </w:rPr>
      </w:pPr>
      <w:r>
        <w:rPr>
          <w:rFonts w:ascii="Arial Narrow" w:hAnsi="Arial Narrow" w:cs="Times New Roman"/>
          <w:b/>
          <w:i/>
        </w:rPr>
        <w:t xml:space="preserve">THE </w:t>
      </w:r>
      <w:r w:rsidR="00966D58">
        <w:rPr>
          <w:rFonts w:ascii="Arial Narrow" w:hAnsi="Arial Narrow" w:cs="Times New Roman"/>
          <w:b/>
          <w:i/>
        </w:rPr>
        <w:t>TEAM</w:t>
      </w:r>
    </w:p>
    <w:p w14:paraId="16AD6590" w14:textId="6AA87495" w:rsidR="00012556" w:rsidRPr="00012556" w:rsidRDefault="00012556" w:rsidP="00012556">
      <w:pPr>
        <w:rPr>
          <w:rFonts w:ascii="Arial Narrow" w:hAnsi="Arial Narrow" w:cs="Times New Roman"/>
          <w:b/>
          <w:i/>
        </w:rPr>
      </w:pPr>
      <w:r w:rsidRPr="00012556">
        <w:rPr>
          <w:rFonts w:ascii="Arial Narrow" w:hAnsi="Arial Narrow" w:cs="Times New Roman"/>
          <w:b/>
          <w:i/>
        </w:rPr>
        <w:t>Corporate Leadership</w:t>
      </w:r>
    </w:p>
    <w:p w14:paraId="33288A26" w14:textId="061AB167" w:rsidR="00012556" w:rsidRDefault="00012556" w:rsidP="00012556">
      <w:pPr>
        <w:rPr>
          <w:rFonts w:ascii="Arial Narrow" w:hAnsi="Arial Narrow" w:cs="Times New Roman"/>
          <w:i/>
        </w:rPr>
      </w:pPr>
      <w:r w:rsidRPr="00012556">
        <w:rPr>
          <w:rFonts w:ascii="Arial Narrow" w:hAnsi="Arial Narrow" w:cs="Times New Roman"/>
          <w:i/>
        </w:rPr>
        <w:t>David Conrad</w:t>
      </w:r>
      <w:r w:rsidR="00D234D6">
        <w:rPr>
          <w:rFonts w:ascii="Arial Narrow" w:hAnsi="Arial Narrow" w:cs="Times New Roman"/>
          <w:i/>
        </w:rPr>
        <w:t xml:space="preserve">, </w:t>
      </w:r>
      <w:r w:rsidR="00172FF5">
        <w:rPr>
          <w:rFonts w:ascii="Arial Narrow" w:hAnsi="Arial Narrow" w:cs="Times New Roman"/>
          <w:i/>
        </w:rPr>
        <w:t>president</w:t>
      </w:r>
      <w:r w:rsidR="00D234D6">
        <w:rPr>
          <w:rFonts w:ascii="Arial Narrow" w:hAnsi="Arial Narrow" w:cs="Times New Roman"/>
          <w:i/>
        </w:rPr>
        <w:t>,</w:t>
      </w:r>
      <w:r w:rsidRPr="00012556">
        <w:rPr>
          <w:rFonts w:ascii="Arial Narrow" w:hAnsi="Arial Narrow" w:cs="Times New Roman"/>
          <w:i/>
        </w:rPr>
        <w:t xml:space="preserve"> brings more than 25 years of experience in environmental policy and planning </w:t>
      </w:r>
      <w:r w:rsidR="00C9472B">
        <w:rPr>
          <w:rFonts w:ascii="Arial Narrow" w:hAnsi="Arial Narrow" w:cs="Times New Roman"/>
          <w:i/>
        </w:rPr>
        <w:t>as well</w:t>
      </w:r>
      <w:r w:rsidR="00C9472B" w:rsidRPr="00012556">
        <w:rPr>
          <w:rFonts w:ascii="Arial Narrow" w:hAnsi="Arial Narrow" w:cs="Times New Roman"/>
          <w:i/>
        </w:rPr>
        <w:t xml:space="preserve"> </w:t>
      </w:r>
      <w:r w:rsidR="00C9472B">
        <w:rPr>
          <w:rFonts w:ascii="Arial Narrow" w:hAnsi="Arial Narrow" w:cs="Times New Roman"/>
          <w:i/>
        </w:rPr>
        <w:t>as</w:t>
      </w:r>
      <w:r w:rsidR="00C9472B" w:rsidRPr="00012556">
        <w:rPr>
          <w:rFonts w:ascii="Arial Narrow" w:hAnsi="Arial Narrow" w:cs="Times New Roman"/>
          <w:i/>
        </w:rPr>
        <w:t xml:space="preserve"> </w:t>
      </w:r>
      <w:r w:rsidRPr="00012556">
        <w:rPr>
          <w:rFonts w:ascii="Arial Narrow" w:hAnsi="Arial Narrow" w:cs="Times New Roman"/>
          <w:i/>
        </w:rPr>
        <w:t>federal and tribal relations. He</w:t>
      </w:r>
      <w:r w:rsidR="00B35066">
        <w:rPr>
          <w:rFonts w:ascii="Arial Narrow" w:hAnsi="Arial Narrow" w:cs="Times New Roman"/>
          <w:i/>
        </w:rPr>
        <w:t>’</w:t>
      </w:r>
      <w:r w:rsidRPr="00012556">
        <w:rPr>
          <w:rFonts w:ascii="Arial Narrow" w:hAnsi="Arial Narrow" w:cs="Times New Roman"/>
          <w:i/>
        </w:rPr>
        <w:t xml:space="preserve">s held roles as Deputy Director for the Office of Indian Energy Policy and Programs, as Executive Director of the National Tribal Environmental Council, as Director of Environmental Programs for the Council of Energy Resource Tribes, and as Environmental Policy Analyst for the Department of Environmental Restoration and Waste Management. </w:t>
      </w:r>
      <w:r w:rsidR="00C9472B">
        <w:rPr>
          <w:rFonts w:ascii="Arial Narrow" w:hAnsi="Arial Narrow" w:cs="Times New Roman"/>
          <w:i/>
        </w:rPr>
        <w:t>David</w:t>
      </w:r>
      <w:r w:rsidR="00C9472B" w:rsidRPr="00012556">
        <w:rPr>
          <w:rFonts w:ascii="Arial Narrow" w:hAnsi="Arial Narrow" w:cs="Times New Roman"/>
          <w:i/>
        </w:rPr>
        <w:t xml:space="preserve"> </w:t>
      </w:r>
      <w:r w:rsidRPr="00012556">
        <w:rPr>
          <w:rFonts w:ascii="Arial Narrow" w:hAnsi="Arial Narrow" w:cs="Times New Roman"/>
          <w:i/>
        </w:rPr>
        <w:t>holds a M.S. in Environmental Science and Policy.</w:t>
      </w:r>
    </w:p>
    <w:p w14:paraId="5D9AE521" w14:textId="49146B9F" w:rsidR="00012556" w:rsidRPr="00012556" w:rsidRDefault="00012556" w:rsidP="00012556">
      <w:pPr>
        <w:rPr>
          <w:rFonts w:ascii="Arial Narrow" w:hAnsi="Arial Narrow" w:cs="Times New Roman"/>
          <w:b/>
          <w:i/>
        </w:rPr>
      </w:pPr>
      <w:r w:rsidRPr="00012556">
        <w:rPr>
          <w:rFonts w:ascii="Arial Narrow" w:hAnsi="Arial Narrow" w:cs="Times New Roman"/>
          <w:b/>
          <w:i/>
        </w:rPr>
        <w:t>Technical Team</w:t>
      </w:r>
    </w:p>
    <w:p w14:paraId="04550F46" w14:textId="6CBFDEE1" w:rsidR="00505B2E" w:rsidRDefault="00C9472B" w:rsidP="00012556">
      <w:pPr>
        <w:rPr>
          <w:rFonts w:ascii="Arial Narrow" w:hAnsi="Arial Narrow" w:cs="Times New Roman"/>
          <w:i/>
        </w:rPr>
      </w:pPr>
      <w:r>
        <w:rPr>
          <w:rFonts w:ascii="Arial Narrow" w:hAnsi="Arial Narrow" w:cs="Times New Roman"/>
          <w:i/>
        </w:rPr>
        <w:t>Osage Nation Environmental Solutions</w:t>
      </w:r>
      <w:r w:rsidR="00C20712">
        <w:rPr>
          <w:rFonts w:ascii="Arial Narrow" w:hAnsi="Arial Narrow" w:cs="Times New Roman"/>
          <w:i/>
        </w:rPr>
        <w:t xml:space="preserve"> ha</w:t>
      </w:r>
      <w:r w:rsidR="009105B5">
        <w:rPr>
          <w:rFonts w:ascii="Arial Narrow" w:hAnsi="Arial Narrow" w:cs="Times New Roman"/>
          <w:i/>
        </w:rPr>
        <w:t>s</w:t>
      </w:r>
      <w:r w:rsidR="00C20712">
        <w:rPr>
          <w:rFonts w:ascii="Arial Narrow" w:hAnsi="Arial Narrow" w:cs="Times New Roman"/>
          <w:i/>
        </w:rPr>
        <w:t xml:space="preserve"> built a</w:t>
      </w:r>
      <w:r>
        <w:rPr>
          <w:rFonts w:ascii="Arial Narrow" w:hAnsi="Arial Narrow" w:cs="Times New Roman"/>
          <w:i/>
        </w:rPr>
        <w:t xml:space="preserve"> technical team</w:t>
      </w:r>
      <w:r w:rsidRPr="00505B2E">
        <w:rPr>
          <w:rFonts w:ascii="Arial Narrow" w:hAnsi="Arial Narrow" w:cs="Times New Roman"/>
          <w:i/>
        </w:rPr>
        <w:t xml:space="preserve"> </w:t>
      </w:r>
      <w:r w:rsidR="00B35066">
        <w:rPr>
          <w:rFonts w:ascii="Arial Narrow" w:hAnsi="Arial Narrow" w:cs="Times New Roman"/>
          <w:i/>
        </w:rPr>
        <w:t>unit</w:t>
      </w:r>
      <w:r w:rsidR="00C20712">
        <w:rPr>
          <w:rFonts w:ascii="Arial Narrow" w:hAnsi="Arial Narrow" w:cs="Times New Roman"/>
          <w:i/>
        </w:rPr>
        <w:t>ing</w:t>
      </w:r>
      <w:r w:rsidR="00810DBD" w:rsidRPr="00505B2E">
        <w:rPr>
          <w:rFonts w:ascii="Arial Narrow" w:hAnsi="Arial Narrow" w:cs="Times New Roman"/>
          <w:i/>
        </w:rPr>
        <w:t xml:space="preserve"> </w:t>
      </w:r>
      <w:r w:rsidR="00505B2E" w:rsidRPr="00505B2E">
        <w:rPr>
          <w:rFonts w:ascii="Arial Narrow" w:hAnsi="Arial Narrow" w:cs="Times New Roman"/>
          <w:i/>
        </w:rPr>
        <w:t xml:space="preserve">some of the foremost NEPA experts in the country </w:t>
      </w:r>
      <w:r w:rsidR="00D1799F">
        <w:rPr>
          <w:rFonts w:ascii="Arial Narrow" w:hAnsi="Arial Narrow" w:cs="Times New Roman"/>
          <w:i/>
        </w:rPr>
        <w:t>who bring</w:t>
      </w:r>
      <w:r w:rsidR="00D1799F" w:rsidRPr="00505B2E">
        <w:rPr>
          <w:rFonts w:ascii="Arial Narrow" w:hAnsi="Arial Narrow" w:cs="Times New Roman"/>
          <w:i/>
        </w:rPr>
        <w:t xml:space="preserve"> </w:t>
      </w:r>
      <w:r w:rsidR="00505B2E" w:rsidRPr="00505B2E">
        <w:rPr>
          <w:rFonts w:ascii="Arial Narrow" w:hAnsi="Arial Narrow" w:cs="Times New Roman"/>
          <w:i/>
        </w:rPr>
        <w:t>decades of experience working for</w:t>
      </w:r>
      <w:r w:rsidR="00D40EE7">
        <w:rPr>
          <w:rFonts w:ascii="Arial Narrow" w:hAnsi="Arial Narrow" w:cs="Times New Roman"/>
          <w:i/>
        </w:rPr>
        <w:t>,</w:t>
      </w:r>
      <w:r w:rsidR="00505B2E" w:rsidRPr="00505B2E">
        <w:rPr>
          <w:rFonts w:ascii="Arial Narrow" w:hAnsi="Arial Narrow" w:cs="Times New Roman"/>
          <w:i/>
        </w:rPr>
        <w:t xml:space="preserve"> and on behalf of</w:t>
      </w:r>
      <w:r w:rsidR="00D40EE7">
        <w:rPr>
          <w:rFonts w:ascii="Arial Narrow" w:hAnsi="Arial Narrow" w:cs="Times New Roman"/>
          <w:i/>
        </w:rPr>
        <w:t>,</w:t>
      </w:r>
      <w:r w:rsidR="00505B2E" w:rsidRPr="00505B2E">
        <w:rPr>
          <w:rFonts w:ascii="Arial Narrow" w:hAnsi="Arial Narrow" w:cs="Times New Roman"/>
          <w:i/>
        </w:rPr>
        <w:t xml:space="preserve"> numerous federal agencies </w:t>
      </w:r>
      <w:r w:rsidR="00290AB3" w:rsidRPr="00505B2E">
        <w:rPr>
          <w:rFonts w:ascii="Arial Narrow" w:hAnsi="Arial Narrow" w:cs="Times New Roman"/>
          <w:i/>
        </w:rPr>
        <w:t>includ</w:t>
      </w:r>
      <w:r w:rsidR="00904D95">
        <w:rPr>
          <w:rFonts w:ascii="Arial Narrow" w:hAnsi="Arial Narrow" w:cs="Times New Roman"/>
          <w:i/>
        </w:rPr>
        <w:t>ing</w:t>
      </w:r>
      <w:r w:rsidR="00290AB3" w:rsidRPr="00505B2E">
        <w:rPr>
          <w:rFonts w:ascii="Arial Narrow" w:hAnsi="Arial Narrow" w:cs="Times New Roman"/>
          <w:i/>
        </w:rPr>
        <w:t xml:space="preserve"> </w:t>
      </w:r>
      <w:r w:rsidR="00505B2E" w:rsidRPr="00505B2E">
        <w:rPr>
          <w:rFonts w:ascii="Arial Narrow" w:hAnsi="Arial Narrow" w:cs="Times New Roman"/>
          <w:i/>
        </w:rPr>
        <w:t>the Council on Environmental Quality, which oversees</w:t>
      </w:r>
      <w:r w:rsidR="00B5403B">
        <w:rPr>
          <w:rFonts w:ascii="Arial Narrow" w:hAnsi="Arial Narrow" w:cs="Times New Roman"/>
          <w:i/>
        </w:rPr>
        <w:t xml:space="preserve"> the</w:t>
      </w:r>
      <w:r w:rsidR="00505B2E" w:rsidRPr="00505B2E">
        <w:rPr>
          <w:rFonts w:ascii="Arial Narrow" w:hAnsi="Arial Narrow" w:cs="Times New Roman"/>
          <w:i/>
        </w:rPr>
        <w:t xml:space="preserve"> implementation of NEPA for all federal agencies. </w:t>
      </w:r>
      <w:r w:rsidR="0010776C">
        <w:rPr>
          <w:rFonts w:ascii="Arial Narrow" w:hAnsi="Arial Narrow" w:cs="Times New Roman"/>
          <w:i/>
        </w:rPr>
        <w:t>T</w:t>
      </w:r>
      <w:r w:rsidR="00C20712">
        <w:rPr>
          <w:rFonts w:ascii="Arial Narrow" w:hAnsi="Arial Narrow" w:cs="Times New Roman"/>
          <w:i/>
        </w:rPr>
        <w:t>he t</w:t>
      </w:r>
      <w:r w:rsidR="0010776C">
        <w:rPr>
          <w:rFonts w:ascii="Arial Narrow" w:hAnsi="Arial Narrow" w:cs="Times New Roman"/>
          <w:i/>
        </w:rPr>
        <w:t xml:space="preserve">echnical </w:t>
      </w:r>
      <w:r w:rsidR="00C20712">
        <w:rPr>
          <w:rFonts w:ascii="Arial Narrow" w:hAnsi="Arial Narrow" w:cs="Times New Roman"/>
          <w:i/>
        </w:rPr>
        <w:t>team</w:t>
      </w:r>
      <w:r w:rsidR="00505B2E" w:rsidRPr="00505B2E">
        <w:rPr>
          <w:rFonts w:ascii="Arial Narrow" w:hAnsi="Arial Narrow" w:cs="Times New Roman"/>
          <w:i/>
        </w:rPr>
        <w:t xml:space="preserve"> </w:t>
      </w:r>
      <w:r w:rsidR="00C20712">
        <w:rPr>
          <w:rFonts w:ascii="Arial Narrow" w:hAnsi="Arial Narrow" w:cs="Times New Roman"/>
          <w:i/>
        </w:rPr>
        <w:t>encompasses</w:t>
      </w:r>
      <w:r w:rsidR="00C20712" w:rsidRPr="00505B2E">
        <w:rPr>
          <w:rFonts w:ascii="Arial Narrow" w:hAnsi="Arial Narrow" w:cs="Times New Roman"/>
          <w:i/>
        </w:rPr>
        <w:t xml:space="preserve"> </w:t>
      </w:r>
      <w:r w:rsidR="00505B2E" w:rsidRPr="00505B2E">
        <w:rPr>
          <w:rFonts w:ascii="Arial Narrow" w:hAnsi="Arial Narrow" w:cs="Times New Roman"/>
          <w:i/>
        </w:rPr>
        <w:t xml:space="preserve">industry experts, former government personnel, scientists, planners, and attorneys </w:t>
      </w:r>
      <w:r w:rsidR="0018566E">
        <w:rPr>
          <w:rFonts w:ascii="Arial Narrow" w:hAnsi="Arial Narrow" w:cs="Times New Roman"/>
          <w:i/>
        </w:rPr>
        <w:t>with</w:t>
      </w:r>
      <w:r w:rsidR="00505B2E" w:rsidRPr="00505B2E">
        <w:rPr>
          <w:rFonts w:ascii="Arial Narrow" w:hAnsi="Arial Narrow" w:cs="Times New Roman"/>
          <w:i/>
        </w:rPr>
        <w:t xml:space="preserve"> </w:t>
      </w:r>
      <w:r w:rsidR="008D4D5D">
        <w:rPr>
          <w:rFonts w:ascii="Arial Narrow" w:hAnsi="Arial Narrow" w:cs="Times New Roman"/>
          <w:i/>
        </w:rPr>
        <w:t>advanced expertise in</w:t>
      </w:r>
      <w:r w:rsidR="00505B2E" w:rsidRPr="00505B2E">
        <w:rPr>
          <w:rFonts w:ascii="Arial Narrow" w:hAnsi="Arial Narrow" w:cs="Times New Roman"/>
          <w:i/>
        </w:rPr>
        <w:t xml:space="preserve"> developing NEPA regulations, policies, compliance strategies</w:t>
      </w:r>
      <w:r w:rsidR="00CA5035">
        <w:rPr>
          <w:rFonts w:ascii="Arial Narrow" w:hAnsi="Arial Narrow" w:cs="Times New Roman"/>
          <w:i/>
        </w:rPr>
        <w:t>,</w:t>
      </w:r>
      <w:r w:rsidR="00505B2E" w:rsidRPr="00505B2E">
        <w:rPr>
          <w:rFonts w:ascii="Arial Narrow" w:hAnsi="Arial Narrow" w:cs="Times New Roman"/>
          <w:i/>
        </w:rPr>
        <w:t xml:space="preserve"> and analyses</w:t>
      </w:r>
      <w:r w:rsidR="00CA5035" w:rsidRPr="00CA5035">
        <w:rPr>
          <w:rFonts w:ascii="Arial Narrow" w:hAnsi="Arial Narrow" w:cs="Times New Roman"/>
          <w:i/>
        </w:rPr>
        <w:t xml:space="preserve"> </w:t>
      </w:r>
      <w:r w:rsidR="00CA5035" w:rsidRPr="00505B2E">
        <w:rPr>
          <w:rFonts w:ascii="Arial Narrow" w:hAnsi="Arial Narrow" w:cs="Times New Roman"/>
          <w:i/>
        </w:rPr>
        <w:t>at the highest levels of government</w:t>
      </w:r>
      <w:r w:rsidR="00505B2E" w:rsidRPr="00505B2E">
        <w:rPr>
          <w:rFonts w:ascii="Arial Narrow" w:hAnsi="Arial Narrow" w:cs="Times New Roman"/>
          <w:i/>
        </w:rPr>
        <w:t xml:space="preserve">. </w:t>
      </w:r>
    </w:p>
    <w:p w14:paraId="380785DD" w14:textId="17D64F68" w:rsidR="00012556" w:rsidRPr="00012556" w:rsidRDefault="00012556" w:rsidP="00012556">
      <w:pPr>
        <w:rPr>
          <w:rFonts w:ascii="Arial Narrow" w:hAnsi="Arial Narrow" w:cs="Times New Roman"/>
          <w:b/>
          <w:i/>
        </w:rPr>
      </w:pPr>
      <w:r w:rsidRPr="00012556">
        <w:rPr>
          <w:rFonts w:ascii="Arial Narrow" w:hAnsi="Arial Narrow" w:cs="Times New Roman"/>
          <w:b/>
          <w:i/>
        </w:rPr>
        <w:t xml:space="preserve">Senior Advisor </w:t>
      </w:r>
    </w:p>
    <w:p w14:paraId="64E04F1F" w14:textId="08FD6978" w:rsidR="00627B4C" w:rsidRPr="00627B4C" w:rsidRDefault="00012556" w:rsidP="00627B4C">
      <w:pPr>
        <w:rPr>
          <w:rFonts w:ascii="Arial Narrow" w:hAnsi="Arial Narrow" w:cs="Times New Roman"/>
          <w:i/>
        </w:rPr>
      </w:pPr>
      <w:r>
        <w:rPr>
          <w:rFonts w:ascii="Arial Narrow" w:hAnsi="Arial Narrow" w:cs="Times New Roman"/>
          <w:i/>
        </w:rPr>
        <w:t>R</w:t>
      </w:r>
      <w:r w:rsidRPr="00012556">
        <w:rPr>
          <w:rFonts w:ascii="Arial Narrow" w:hAnsi="Arial Narrow" w:cs="Times New Roman"/>
          <w:i/>
        </w:rPr>
        <w:t>ay Clark</w:t>
      </w:r>
      <w:r w:rsidR="00172FF5">
        <w:rPr>
          <w:rFonts w:ascii="Arial Narrow" w:hAnsi="Arial Narrow" w:cs="Times New Roman"/>
          <w:i/>
        </w:rPr>
        <w:t>, senior advisor,</w:t>
      </w:r>
      <w:r w:rsidRPr="00012556">
        <w:rPr>
          <w:rFonts w:ascii="Arial Narrow" w:hAnsi="Arial Narrow" w:cs="Times New Roman"/>
          <w:i/>
        </w:rPr>
        <w:t xml:space="preserve"> is a subject matter expert and past principal deputy assistant secretary </w:t>
      </w:r>
      <w:r w:rsidR="0080465F">
        <w:rPr>
          <w:rFonts w:ascii="Arial Narrow" w:hAnsi="Arial Narrow" w:cs="Times New Roman"/>
          <w:i/>
        </w:rPr>
        <w:t>for</w:t>
      </w:r>
      <w:r w:rsidR="0080465F" w:rsidRPr="00012556">
        <w:rPr>
          <w:rFonts w:ascii="Arial Narrow" w:hAnsi="Arial Narrow" w:cs="Times New Roman"/>
          <w:i/>
        </w:rPr>
        <w:t xml:space="preserve"> </w:t>
      </w:r>
      <w:r w:rsidRPr="00012556">
        <w:rPr>
          <w:rFonts w:ascii="Arial Narrow" w:hAnsi="Arial Narrow" w:cs="Times New Roman"/>
          <w:i/>
        </w:rPr>
        <w:t>the U.S. Army</w:t>
      </w:r>
      <w:r w:rsidR="00FD34AA">
        <w:rPr>
          <w:rFonts w:ascii="Arial Narrow" w:hAnsi="Arial Narrow" w:cs="Times New Roman"/>
          <w:i/>
        </w:rPr>
        <w:t>,</w:t>
      </w:r>
      <w:r w:rsidRPr="00012556">
        <w:rPr>
          <w:rFonts w:ascii="Arial Narrow" w:hAnsi="Arial Narrow" w:cs="Times New Roman"/>
          <w:i/>
        </w:rPr>
        <w:t xml:space="preserve"> Installations and Environment, where he was responsible for worldwide Army facilities and acted as steward of more than 14 million acres. This encompassed military construction, family housing, </w:t>
      </w:r>
      <w:r w:rsidR="00C35633">
        <w:rPr>
          <w:rFonts w:ascii="Arial Narrow" w:hAnsi="Arial Narrow" w:cs="Times New Roman"/>
          <w:i/>
        </w:rPr>
        <w:t xml:space="preserve">and </w:t>
      </w:r>
      <w:r w:rsidRPr="00012556">
        <w:rPr>
          <w:rFonts w:ascii="Arial Narrow" w:hAnsi="Arial Narrow" w:cs="Times New Roman"/>
          <w:i/>
        </w:rPr>
        <w:t>all real estate transactions</w:t>
      </w:r>
      <w:r w:rsidR="00C35633">
        <w:rPr>
          <w:rFonts w:ascii="Arial Narrow" w:hAnsi="Arial Narrow" w:cs="Times New Roman"/>
          <w:i/>
        </w:rPr>
        <w:t xml:space="preserve"> along with</w:t>
      </w:r>
      <w:r w:rsidR="00C35633" w:rsidRPr="00012556">
        <w:rPr>
          <w:rFonts w:ascii="Arial Narrow" w:hAnsi="Arial Narrow" w:cs="Times New Roman"/>
          <w:i/>
        </w:rPr>
        <w:t xml:space="preserve"> </w:t>
      </w:r>
      <w:r w:rsidRPr="00012556">
        <w:rPr>
          <w:rFonts w:ascii="Arial Narrow" w:hAnsi="Arial Narrow" w:cs="Times New Roman"/>
          <w:i/>
        </w:rPr>
        <w:t>its environmental and natural resource management program.</w:t>
      </w:r>
    </w:p>
    <w:p w14:paraId="55A012F0" w14:textId="6E6BC287" w:rsidR="00627B4C" w:rsidRPr="00505B2E" w:rsidRDefault="00627B4C" w:rsidP="00627B4C">
      <w:pPr>
        <w:rPr>
          <w:rFonts w:ascii="Arial Narrow" w:hAnsi="Arial Narrow" w:cs="Times New Roman"/>
          <w:b/>
          <w:i/>
        </w:rPr>
      </w:pPr>
      <w:r w:rsidRPr="00966D58">
        <w:rPr>
          <w:rFonts w:ascii="Arial Narrow" w:hAnsi="Arial Narrow" w:cs="Times New Roman"/>
          <w:b/>
          <w:i/>
        </w:rPr>
        <w:t>TECHNICAL CAPABILITIES</w:t>
      </w:r>
    </w:p>
    <w:p w14:paraId="22E44362" w14:textId="72093B1E" w:rsidR="00AD4C3D" w:rsidRPr="00DE58B8" w:rsidRDefault="00627B4C" w:rsidP="00627B4C">
      <w:pPr>
        <w:rPr>
          <w:rFonts w:ascii="Arial Narrow" w:hAnsi="Arial Narrow" w:cs="Times New Roman"/>
          <w:b/>
          <w:i/>
        </w:rPr>
      </w:pPr>
      <w:r w:rsidRPr="00DE58B8">
        <w:rPr>
          <w:rFonts w:ascii="Arial Narrow" w:hAnsi="Arial Narrow" w:cs="Times New Roman"/>
          <w:b/>
          <w:i/>
        </w:rPr>
        <w:t>CAPABILITIES</w:t>
      </w:r>
    </w:p>
    <w:p w14:paraId="05EF240D" w14:textId="7E2A5989" w:rsidR="00F75037" w:rsidRPr="006C3310" w:rsidRDefault="00257D9C" w:rsidP="00257D9C">
      <w:pPr>
        <w:pStyle w:val="ListParagraph"/>
        <w:numPr>
          <w:ilvl w:val="0"/>
          <w:numId w:val="2"/>
        </w:numPr>
        <w:rPr>
          <w:rFonts w:ascii="Arial Narrow" w:hAnsi="Arial Narrow" w:cs="Times New Roman"/>
          <w:i/>
        </w:rPr>
      </w:pPr>
      <w:r w:rsidRPr="00257D9C">
        <w:rPr>
          <w:rFonts w:ascii="Arial Narrow" w:hAnsi="Arial Narrow" w:cs="Times New Roman"/>
          <w:i/>
        </w:rPr>
        <w:t xml:space="preserve">Preparation of Categorical Exclusions, Environmental Assessments/Findings of No Significant Impact, </w:t>
      </w:r>
      <w:r w:rsidR="00F75037">
        <w:rPr>
          <w:rFonts w:ascii="Arial Narrow" w:hAnsi="Arial Narrow" w:cs="Times New Roman"/>
          <w:i/>
        </w:rPr>
        <w:t xml:space="preserve">and </w:t>
      </w:r>
      <w:r w:rsidRPr="006C3310">
        <w:rPr>
          <w:rFonts w:ascii="Arial Narrow" w:hAnsi="Arial Narrow" w:cs="Times New Roman"/>
          <w:i/>
        </w:rPr>
        <w:t>Environmental Impact Statements</w:t>
      </w:r>
      <w:r w:rsidR="00F75037" w:rsidRPr="006C3310">
        <w:rPr>
          <w:rFonts w:ascii="Arial Narrow" w:hAnsi="Arial Narrow" w:cs="Times New Roman"/>
          <w:i/>
        </w:rPr>
        <w:t xml:space="preserve">; </w:t>
      </w:r>
    </w:p>
    <w:p w14:paraId="6D892867" w14:textId="4246AA2A" w:rsidR="00257D9C" w:rsidRPr="006C3310" w:rsidRDefault="00257D9C" w:rsidP="00257D9C">
      <w:pPr>
        <w:pStyle w:val="ListParagraph"/>
        <w:numPr>
          <w:ilvl w:val="0"/>
          <w:numId w:val="2"/>
        </w:numPr>
        <w:rPr>
          <w:rFonts w:ascii="Arial Narrow" w:hAnsi="Arial Narrow" w:cs="Times New Roman"/>
          <w:i/>
        </w:rPr>
      </w:pPr>
      <w:r w:rsidRPr="006C3310">
        <w:rPr>
          <w:rFonts w:ascii="Arial Narrow" w:hAnsi="Arial Narrow" w:cs="Times New Roman"/>
          <w:i/>
        </w:rPr>
        <w:t>Determination of NEPA Adequacy documents;</w:t>
      </w:r>
    </w:p>
    <w:p w14:paraId="573A9A93" w14:textId="2C9274DC" w:rsidR="00012556" w:rsidRPr="006C3310" w:rsidRDefault="00402D9B" w:rsidP="00257D9C">
      <w:pPr>
        <w:pStyle w:val="ListParagraph"/>
        <w:numPr>
          <w:ilvl w:val="0"/>
          <w:numId w:val="2"/>
        </w:numPr>
        <w:rPr>
          <w:rFonts w:ascii="Arial Narrow" w:hAnsi="Arial Narrow" w:cs="Times New Roman"/>
          <w:i/>
        </w:rPr>
      </w:pPr>
      <w:r w:rsidRPr="006C3310">
        <w:rPr>
          <w:rFonts w:ascii="Arial Narrow" w:hAnsi="Arial Narrow" w:cs="Times New Roman"/>
          <w:i/>
        </w:rPr>
        <w:t xml:space="preserve">Streamline of </w:t>
      </w:r>
      <w:r w:rsidR="00C337FF" w:rsidRPr="006C3310">
        <w:rPr>
          <w:rFonts w:ascii="Arial Narrow" w:hAnsi="Arial Narrow" w:cs="Times New Roman"/>
          <w:i/>
        </w:rPr>
        <w:t>E</w:t>
      </w:r>
      <w:r w:rsidR="00AD4C3D" w:rsidRPr="006C3310">
        <w:rPr>
          <w:rFonts w:ascii="Arial Narrow" w:hAnsi="Arial Narrow" w:cs="Times New Roman"/>
          <w:i/>
        </w:rPr>
        <w:t xml:space="preserve">nvironmental </w:t>
      </w:r>
      <w:r w:rsidR="00C337FF" w:rsidRPr="006C3310">
        <w:rPr>
          <w:rFonts w:ascii="Arial Narrow" w:hAnsi="Arial Narrow" w:cs="Times New Roman"/>
          <w:i/>
        </w:rPr>
        <w:t>P</w:t>
      </w:r>
      <w:r w:rsidR="00AD4C3D" w:rsidRPr="006C3310">
        <w:rPr>
          <w:rFonts w:ascii="Arial Narrow" w:hAnsi="Arial Narrow" w:cs="Times New Roman"/>
          <w:i/>
        </w:rPr>
        <w:t>ermitting (NEPA, ESA, NHPA, CWA)</w:t>
      </w:r>
      <w:r w:rsidR="00C337FF" w:rsidRPr="006C3310">
        <w:rPr>
          <w:rFonts w:ascii="Arial Narrow" w:hAnsi="Arial Narrow" w:cs="Times New Roman"/>
          <w:i/>
        </w:rPr>
        <w:t xml:space="preserve"> and regulatory compliance</w:t>
      </w:r>
      <w:r w:rsidR="00257D9C" w:rsidRPr="006C3310">
        <w:rPr>
          <w:rFonts w:ascii="Arial Narrow" w:hAnsi="Arial Narrow" w:cs="Times New Roman"/>
          <w:i/>
        </w:rPr>
        <w:t>;</w:t>
      </w:r>
      <w:r w:rsidR="00AD4C3D" w:rsidRPr="006C3310">
        <w:rPr>
          <w:rFonts w:ascii="Arial Narrow" w:hAnsi="Arial Narrow" w:cs="Times New Roman"/>
          <w:i/>
        </w:rPr>
        <w:t xml:space="preserve"> </w:t>
      </w:r>
    </w:p>
    <w:p w14:paraId="203ED2F8" w14:textId="50A339B8" w:rsidR="0002309A" w:rsidRPr="006C3310" w:rsidRDefault="0083123C" w:rsidP="00DD2750">
      <w:pPr>
        <w:pStyle w:val="ListParagraph"/>
        <w:rPr>
          <w:rFonts w:ascii="Arial Narrow" w:hAnsi="Arial Narrow" w:cs="Times New Roman"/>
          <w:i/>
        </w:rPr>
      </w:pPr>
      <w:r w:rsidRPr="00DD2750">
        <w:rPr>
          <w:rFonts w:ascii="Arial Narrow" w:hAnsi="Arial Narrow" w:cs="Times New Roman"/>
          <w:i/>
        </w:rPr>
        <w:t>Environmental Justice Advocacy Services</w:t>
      </w:r>
      <w:r w:rsidR="0002309A" w:rsidRPr="006C3310">
        <w:rPr>
          <w:rFonts w:ascii="Arial Narrow" w:hAnsi="Arial Narrow" w:cs="Times New Roman"/>
          <w:i/>
        </w:rPr>
        <w:t>;</w:t>
      </w:r>
      <w:r w:rsidR="00434E68" w:rsidRPr="006C3310">
        <w:rPr>
          <w:rFonts w:ascii="Arial Narrow" w:hAnsi="Arial Narrow" w:cs="Times New Roman"/>
          <w:i/>
        </w:rPr>
        <w:t xml:space="preserve"> and,</w:t>
      </w:r>
    </w:p>
    <w:p w14:paraId="76AA5522" w14:textId="5DE5A52D" w:rsidR="00B05659" w:rsidRPr="00257D9C" w:rsidRDefault="001719BE" w:rsidP="0002309A">
      <w:pPr>
        <w:pStyle w:val="ListParagraph"/>
        <w:numPr>
          <w:ilvl w:val="0"/>
          <w:numId w:val="2"/>
        </w:numPr>
        <w:rPr>
          <w:rFonts w:ascii="Arial Narrow" w:hAnsi="Arial Narrow" w:cs="Times New Roman"/>
          <w:i/>
        </w:rPr>
      </w:pPr>
      <w:r>
        <w:rPr>
          <w:rFonts w:ascii="Arial Narrow" w:hAnsi="Arial Narrow" w:cs="Times New Roman"/>
          <w:i/>
        </w:rPr>
        <w:t xml:space="preserve">Contributions to </w:t>
      </w:r>
      <w:r w:rsidR="0002309A">
        <w:rPr>
          <w:rFonts w:ascii="Arial Narrow" w:hAnsi="Arial Narrow" w:cs="Times New Roman"/>
          <w:i/>
        </w:rPr>
        <w:t xml:space="preserve">Tribal Consultation and </w:t>
      </w:r>
      <w:r w:rsidR="00B05659" w:rsidRPr="00B05659">
        <w:rPr>
          <w:rFonts w:ascii="Arial Narrow" w:hAnsi="Arial Narrow" w:cs="Times New Roman"/>
          <w:i/>
        </w:rPr>
        <w:t>Cultural Resource Assessment</w:t>
      </w:r>
      <w:r w:rsidR="0002309A">
        <w:rPr>
          <w:rFonts w:ascii="Arial Narrow" w:hAnsi="Arial Narrow" w:cs="Times New Roman"/>
          <w:i/>
        </w:rPr>
        <w:t>.</w:t>
      </w:r>
    </w:p>
    <w:p w14:paraId="4886B5D3" w14:textId="534E17F0" w:rsidR="00627B4C" w:rsidRPr="009A0FD9" w:rsidRDefault="00627B4C" w:rsidP="00627B4C">
      <w:pPr>
        <w:rPr>
          <w:rFonts w:ascii="Arial Narrow" w:hAnsi="Arial Narrow" w:cs="Times New Roman"/>
          <w:b/>
          <w:i/>
        </w:rPr>
      </w:pPr>
      <w:r w:rsidRPr="009A0FD9">
        <w:rPr>
          <w:rFonts w:ascii="Arial Narrow" w:hAnsi="Arial Narrow" w:cs="Times New Roman"/>
          <w:b/>
          <w:i/>
        </w:rPr>
        <w:t>PARTNERSHIP</w:t>
      </w:r>
    </w:p>
    <w:p w14:paraId="72D0BD9C" w14:textId="0456D64A" w:rsidR="00627B4C" w:rsidRDefault="009A0FD9" w:rsidP="00776ED0">
      <w:pPr>
        <w:rPr>
          <w:rFonts w:ascii="Arial Narrow" w:hAnsi="Arial Narrow" w:cs="Times New Roman"/>
          <w:i/>
        </w:rPr>
      </w:pPr>
      <w:r w:rsidRPr="009A0FD9">
        <w:rPr>
          <w:rFonts w:ascii="Arial Narrow" w:hAnsi="Arial Narrow" w:cs="Times New Roman"/>
          <w:i/>
        </w:rPr>
        <w:t xml:space="preserve">Beyond </w:t>
      </w:r>
      <w:r w:rsidR="00E13A52">
        <w:rPr>
          <w:rFonts w:ascii="Arial Narrow" w:hAnsi="Arial Narrow" w:cs="Times New Roman"/>
          <w:i/>
        </w:rPr>
        <w:t>in-house</w:t>
      </w:r>
      <w:r w:rsidR="00E13A52" w:rsidRPr="009A0FD9">
        <w:rPr>
          <w:rFonts w:ascii="Arial Narrow" w:hAnsi="Arial Narrow" w:cs="Times New Roman"/>
          <w:i/>
        </w:rPr>
        <w:t xml:space="preserve"> </w:t>
      </w:r>
      <w:r w:rsidRPr="009A0FD9">
        <w:rPr>
          <w:rFonts w:ascii="Arial Narrow" w:hAnsi="Arial Narrow" w:cs="Times New Roman"/>
          <w:i/>
        </w:rPr>
        <w:t xml:space="preserve">technical capacities, </w:t>
      </w:r>
      <w:r w:rsidR="00E13A52">
        <w:rPr>
          <w:rFonts w:ascii="Arial Narrow" w:hAnsi="Arial Narrow" w:cs="Times New Roman"/>
          <w:i/>
        </w:rPr>
        <w:t>ONES has</w:t>
      </w:r>
      <w:r w:rsidR="00E13A52" w:rsidRPr="009A0FD9">
        <w:rPr>
          <w:rFonts w:ascii="Arial Narrow" w:hAnsi="Arial Narrow" w:cs="Times New Roman"/>
          <w:i/>
        </w:rPr>
        <w:t xml:space="preserve"> </w:t>
      </w:r>
      <w:r w:rsidRPr="009A0FD9">
        <w:rPr>
          <w:rFonts w:ascii="Arial Narrow" w:hAnsi="Arial Narrow" w:cs="Times New Roman"/>
          <w:i/>
        </w:rPr>
        <w:t xml:space="preserve">partnered with </w:t>
      </w:r>
      <w:r w:rsidR="00FB0458">
        <w:rPr>
          <w:rFonts w:ascii="Arial Narrow" w:hAnsi="Arial Narrow" w:cs="Times New Roman"/>
          <w:i/>
        </w:rPr>
        <w:t>Espinoza Consulting Services</w:t>
      </w:r>
      <w:r w:rsidR="0002309A">
        <w:rPr>
          <w:rFonts w:ascii="Arial Narrow" w:hAnsi="Arial Narrow" w:cs="Times New Roman"/>
          <w:i/>
        </w:rPr>
        <w:t xml:space="preserve"> (ECS)</w:t>
      </w:r>
      <w:r w:rsidRPr="009A0FD9">
        <w:rPr>
          <w:rFonts w:ascii="Arial Narrow" w:hAnsi="Arial Narrow" w:cs="Times New Roman"/>
          <w:i/>
        </w:rPr>
        <w:t xml:space="preserve"> to</w:t>
      </w:r>
      <w:r w:rsidR="00FE12FD">
        <w:rPr>
          <w:rFonts w:ascii="Arial Narrow" w:hAnsi="Arial Narrow" w:cs="Times New Roman"/>
          <w:i/>
        </w:rPr>
        <w:t xml:space="preserve"> consistently</w:t>
      </w:r>
      <w:r w:rsidRPr="009A0FD9">
        <w:rPr>
          <w:rFonts w:ascii="Arial Narrow" w:hAnsi="Arial Narrow" w:cs="Times New Roman"/>
          <w:i/>
        </w:rPr>
        <w:t xml:space="preserve"> ensure exceptional service delivery. </w:t>
      </w:r>
      <w:r w:rsidR="0002309A">
        <w:rPr>
          <w:rFonts w:ascii="Arial Narrow" w:hAnsi="Arial Narrow" w:cs="Times New Roman"/>
          <w:i/>
        </w:rPr>
        <w:t>ECS</w:t>
      </w:r>
      <w:r w:rsidRPr="009A0FD9">
        <w:rPr>
          <w:rFonts w:ascii="Arial Narrow" w:hAnsi="Arial Narrow" w:cs="Times New Roman"/>
          <w:i/>
        </w:rPr>
        <w:t xml:space="preserve"> is </w:t>
      </w:r>
      <w:r w:rsidR="00776ED0" w:rsidRPr="009A0FD9">
        <w:rPr>
          <w:rFonts w:ascii="Arial Narrow" w:hAnsi="Arial Narrow" w:cs="Times New Roman"/>
          <w:i/>
        </w:rPr>
        <w:t>an</w:t>
      </w:r>
      <w:r w:rsidR="00776ED0">
        <w:rPr>
          <w:rFonts w:ascii="Arial Narrow" w:hAnsi="Arial Narrow" w:cs="Times New Roman"/>
          <w:i/>
        </w:rPr>
        <w:t xml:space="preserve"> SBA certified </w:t>
      </w:r>
      <w:r w:rsidR="00776ED0" w:rsidRPr="00776ED0">
        <w:rPr>
          <w:rFonts w:ascii="Arial Narrow" w:hAnsi="Arial Narrow" w:cs="Times New Roman"/>
          <w:b/>
          <w:i/>
        </w:rPr>
        <w:t>8(a)</w:t>
      </w:r>
      <w:r w:rsidR="00776ED0" w:rsidRPr="00776ED0">
        <w:rPr>
          <w:rFonts w:ascii="Arial Narrow" w:hAnsi="Arial Narrow" w:cs="Times New Roman"/>
          <w:i/>
        </w:rPr>
        <w:t xml:space="preserve">, </w:t>
      </w:r>
      <w:r w:rsidR="00776ED0" w:rsidRPr="00776ED0">
        <w:rPr>
          <w:rFonts w:ascii="Arial Narrow" w:hAnsi="Arial Narrow" w:cs="Times New Roman"/>
          <w:b/>
          <w:i/>
        </w:rPr>
        <w:t>HUBZone</w:t>
      </w:r>
      <w:r w:rsidR="00776ED0" w:rsidRPr="00776ED0">
        <w:rPr>
          <w:rFonts w:ascii="Arial Narrow" w:hAnsi="Arial Narrow" w:cs="Times New Roman"/>
          <w:i/>
        </w:rPr>
        <w:t xml:space="preserve">, </w:t>
      </w:r>
      <w:r w:rsidR="00776ED0" w:rsidRPr="00776ED0">
        <w:rPr>
          <w:rFonts w:ascii="Arial Narrow" w:hAnsi="Arial Narrow" w:cs="Times New Roman"/>
          <w:b/>
          <w:i/>
        </w:rPr>
        <w:t>EDWOSB</w:t>
      </w:r>
      <w:r w:rsidR="00776ED0">
        <w:rPr>
          <w:rFonts w:ascii="Arial Narrow" w:hAnsi="Arial Narrow" w:cs="Times New Roman"/>
          <w:i/>
        </w:rPr>
        <w:t xml:space="preserve"> business with more than 10 </w:t>
      </w:r>
      <w:r w:rsidR="00776ED0" w:rsidRPr="00776ED0">
        <w:rPr>
          <w:rFonts w:ascii="Arial Narrow" w:hAnsi="Arial Narrow" w:cs="Times New Roman"/>
          <w:i/>
        </w:rPr>
        <w:t>years of experience as environmental, natural resource, and cultural resource management specialists</w:t>
      </w:r>
      <w:r w:rsidR="003563E6">
        <w:rPr>
          <w:rFonts w:ascii="Arial Narrow" w:hAnsi="Arial Narrow" w:cs="Times New Roman"/>
          <w:i/>
        </w:rPr>
        <w:t>.</w:t>
      </w:r>
      <w:r w:rsidR="003563E6" w:rsidRPr="00776ED0">
        <w:rPr>
          <w:rFonts w:ascii="Arial Narrow" w:hAnsi="Arial Narrow" w:cs="Times New Roman"/>
          <w:i/>
        </w:rPr>
        <w:t xml:space="preserve"> </w:t>
      </w:r>
      <w:r w:rsidR="00776ED0" w:rsidRPr="00776ED0">
        <w:rPr>
          <w:rFonts w:ascii="Arial Narrow" w:hAnsi="Arial Narrow" w:cs="Times New Roman"/>
          <w:i/>
        </w:rPr>
        <w:t xml:space="preserve">ECS </w:t>
      </w:r>
      <w:r w:rsidR="001A5EDD">
        <w:rPr>
          <w:rFonts w:ascii="Arial Narrow" w:hAnsi="Arial Narrow" w:cs="Times New Roman"/>
          <w:i/>
        </w:rPr>
        <w:t>further</w:t>
      </w:r>
      <w:r w:rsidR="001A5EDD" w:rsidRPr="00776ED0">
        <w:rPr>
          <w:rFonts w:ascii="Arial Narrow" w:hAnsi="Arial Narrow" w:cs="Times New Roman"/>
          <w:i/>
        </w:rPr>
        <w:t xml:space="preserve"> </w:t>
      </w:r>
      <w:r w:rsidR="00776ED0" w:rsidRPr="00776ED0">
        <w:rPr>
          <w:rFonts w:ascii="Arial Narrow" w:hAnsi="Arial Narrow" w:cs="Times New Roman"/>
          <w:i/>
        </w:rPr>
        <w:t>provides</w:t>
      </w:r>
      <w:r w:rsidR="00053045">
        <w:rPr>
          <w:rFonts w:ascii="Arial Narrow" w:hAnsi="Arial Narrow" w:cs="Times New Roman"/>
          <w:i/>
        </w:rPr>
        <w:t>:</w:t>
      </w:r>
      <w:r w:rsidR="00776ED0" w:rsidRPr="00776ED0">
        <w:rPr>
          <w:rFonts w:ascii="Arial Narrow" w:hAnsi="Arial Narrow" w:cs="Times New Roman"/>
          <w:i/>
        </w:rPr>
        <w:t xml:space="preserve"> diverse technical and community relations expertise; federal contract management; accurate, clearly written technical documents; and a proven organizational structure with a strong communication network.</w:t>
      </w:r>
      <w:r w:rsidRPr="009A0FD9">
        <w:rPr>
          <w:rFonts w:ascii="Arial Narrow" w:hAnsi="Arial Narrow" w:cs="Times New Roman"/>
          <w:i/>
        </w:rPr>
        <w:t xml:space="preserve"> </w:t>
      </w:r>
    </w:p>
    <w:p w14:paraId="513DD32A" w14:textId="4BDAE0DA" w:rsidR="006C3310" w:rsidRDefault="006C3310" w:rsidP="00776ED0">
      <w:pPr>
        <w:rPr>
          <w:rFonts w:ascii="Arial Narrow" w:hAnsi="Arial Narrow" w:cs="Times New Roman"/>
          <w:i/>
        </w:rPr>
      </w:pPr>
    </w:p>
    <w:p w14:paraId="26F0E8EF" w14:textId="0324D538" w:rsidR="006C3310" w:rsidRDefault="006C3310" w:rsidP="00776ED0">
      <w:pPr>
        <w:rPr>
          <w:rFonts w:ascii="Arial Narrow" w:hAnsi="Arial Narrow" w:cs="Times New Roman"/>
          <w:i/>
        </w:rPr>
      </w:pPr>
    </w:p>
    <w:p w14:paraId="37148841" w14:textId="77777777" w:rsidR="006C3310" w:rsidRDefault="006C3310" w:rsidP="00776ED0">
      <w:pPr>
        <w:rPr>
          <w:rFonts w:ascii="Arial Narrow" w:hAnsi="Arial Narrow" w:cs="Times New Roman"/>
          <w:i/>
        </w:rPr>
      </w:pPr>
    </w:p>
    <w:p w14:paraId="7C08061A" w14:textId="5ADF0137" w:rsidR="00505B2E" w:rsidRDefault="00505B2E" w:rsidP="00627B4C">
      <w:pPr>
        <w:rPr>
          <w:rFonts w:ascii="Arial Narrow" w:hAnsi="Arial Narrow" w:cs="Times New Roman"/>
          <w:i/>
        </w:rPr>
      </w:pPr>
    </w:p>
    <w:p w14:paraId="463130E0" w14:textId="399E5AEF" w:rsidR="00443DDC" w:rsidRPr="00505B2E" w:rsidRDefault="00505B2E" w:rsidP="00627B4C">
      <w:pPr>
        <w:rPr>
          <w:rFonts w:ascii="Arial Narrow" w:hAnsi="Arial Narrow" w:cs="Times New Roman"/>
          <w:b/>
          <w:i/>
        </w:rPr>
      </w:pPr>
      <w:r>
        <w:rPr>
          <w:rFonts w:ascii="Arial Narrow" w:hAnsi="Arial Narrow" w:cs="Times New Roman"/>
          <w:b/>
          <w:i/>
        </w:rPr>
        <w:t xml:space="preserve">Right-side of page </w:t>
      </w:r>
    </w:p>
    <w:p w14:paraId="6AE2E8BA" w14:textId="12679267" w:rsidR="00505B2E" w:rsidRPr="00AD4C3D" w:rsidRDefault="00505B2E" w:rsidP="00505B2E">
      <w:pPr>
        <w:rPr>
          <w:rFonts w:ascii="Arial Narrow" w:hAnsi="Arial Narrow" w:cs="Times New Roman"/>
          <w:b/>
          <w:i/>
        </w:rPr>
      </w:pPr>
      <w:r w:rsidRPr="00AD4C3D">
        <w:rPr>
          <w:rFonts w:ascii="Arial Narrow" w:hAnsi="Arial Narrow" w:cs="Times New Roman"/>
          <w:b/>
          <w:i/>
        </w:rPr>
        <w:t>CORPORATE OVERVIEW</w:t>
      </w:r>
    </w:p>
    <w:p w14:paraId="1E071DBC" w14:textId="17160C95" w:rsidR="00505B2E" w:rsidRDefault="00505B2E" w:rsidP="00505B2E">
      <w:pPr>
        <w:rPr>
          <w:rFonts w:ascii="Arial Narrow" w:hAnsi="Arial Narrow" w:cs="Times New Roman"/>
          <w:i/>
        </w:rPr>
      </w:pPr>
      <w:r w:rsidRPr="00627B4C">
        <w:rPr>
          <w:rFonts w:ascii="Arial Narrow" w:hAnsi="Arial Narrow" w:cs="Times New Roman"/>
          <w:i/>
        </w:rPr>
        <w:t xml:space="preserve">Founded in 2012, Osage Nation Energy Services, LLC d/b/a Osage Nation Environmental Solutions (ONES) is an Indian Small Business Economic Enterprise (ISBEE) and Small Disadvantaged Business (SDB) providing environmental consulting services and subject-matter expertise including </w:t>
      </w:r>
      <w:r w:rsidR="001A5EDD">
        <w:rPr>
          <w:rFonts w:ascii="Arial Narrow" w:hAnsi="Arial Narrow" w:cs="Times New Roman"/>
          <w:i/>
        </w:rPr>
        <w:t>e</w:t>
      </w:r>
      <w:r w:rsidR="001A5EDD" w:rsidRPr="00627B4C">
        <w:rPr>
          <w:rFonts w:ascii="Arial Narrow" w:hAnsi="Arial Narrow" w:cs="Times New Roman"/>
          <w:i/>
        </w:rPr>
        <w:t xml:space="preserve">nvironmental </w:t>
      </w:r>
      <w:r w:rsidR="001A5EDD">
        <w:rPr>
          <w:rFonts w:ascii="Arial Narrow" w:hAnsi="Arial Narrow" w:cs="Times New Roman"/>
          <w:i/>
        </w:rPr>
        <w:t>p</w:t>
      </w:r>
      <w:r w:rsidR="001A5EDD" w:rsidRPr="00627B4C">
        <w:rPr>
          <w:rFonts w:ascii="Arial Narrow" w:hAnsi="Arial Narrow" w:cs="Times New Roman"/>
          <w:i/>
        </w:rPr>
        <w:t xml:space="preserve">lanning </w:t>
      </w:r>
      <w:r w:rsidRPr="00627B4C">
        <w:rPr>
          <w:rFonts w:ascii="Arial Narrow" w:hAnsi="Arial Narrow" w:cs="Times New Roman"/>
          <w:i/>
        </w:rPr>
        <w:t xml:space="preserve">and </w:t>
      </w:r>
      <w:r w:rsidR="001A5EDD">
        <w:rPr>
          <w:rFonts w:ascii="Arial Narrow" w:hAnsi="Arial Narrow" w:cs="Times New Roman"/>
          <w:i/>
        </w:rPr>
        <w:t>p</w:t>
      </w:r>
      <w:r w:rsidR="001A5EDD" w:rsidRPr="00627B4C">
        <w:rPr>
          <w:rFonts w:ascii="Arial Narrow" w:hAnsi="Arial Narrow" w:cs="Times New Roman"/>
          <w:i/>
        </w:rPr>
        <w:t xml:space="preserve">ermitting </w:t>
      </w:r>
      <w:r w:rsidRPr="00627B4C">
        <w:rPr>
          <w:rFonts w:ascii="Arial Narrow" w:hAnsi="Arial Narrow" w:cs="Times New Roman"/>
          <w:i/>
        </w:rPr>
        <w:t>(</w:t>
      </w:r>
      <w:r w:rsidR="001A5EDD">
        <w:rPr>
          <w:rFonts w:ascii="Arial Narrow" w:hAnsi="Arial Narrow" w:cs="Times New Roman"/>
          <w:i/>
        </w:rPr>
        <w:t>c</w:t>
      </w:r>
      <w:r w:rsidR="001A5EDD" w:rsidRPr="00627B4C">
        <w:rPr>
          <w:rFonts w:ascii="Arial Narrow" w:hAnsi="Arial Narrow" w:cs="Times New Roman"/>
          <w:i/>
        </w:rPr>
        <w:t>ompliance</w:t>
      </w:r>
      <w:r w:rsidRPr="00627B4C">
        <w:rPr>
          <w:rFonts w:ascii="Arial Narrow" w:hAnsi="Arial Narrow" w:cs="Times New Roman"/>
          <w:i/>
        </w:rPr>
        <w:t xml:space="preserve">), </w:t>
      </w:r>
      <w:r w:rsidR="001A5EDD">
        <w:rPr>
          <w:rFonts w:ascii="Arial Narrow" w:hAnsi="Arial Narrow" w:cs="Times New Roman"/>
          <w:i/>
        </w:rPr>
        <w:t>e</w:t>
      </w:r>
      <w:r w:rsidR="001A5EDD" w:rsidRPr="00627B4C">
        <w:rPr>
          <w:rFonts w:ascii="Arial Narrow" w:hAnsi="Arial Narrow" w:cs="Times New Roman"/>
          <w:i/>
        </w:rPr>
        <w:t xml:space="preserve">nvironmental </w:t>
      </w:r>
      <w:r w:rsidR="001A5EDD">
        <w:rPr>
          <w:rFonts w:ascii="Arial Narrow" w:hAnsi="Arial Narrow" w:cs="Times New Roman"/>
          <w:i/>
        </w:rPr>
        <w:t>j</w:t>
      </w:r>
      <w:r w:rsidR="001A5EDD" w:rsidRPr="00627B4C">
        <w:rPr>
          <w:rFonts w:ascii="Arial Narrow" w:hAnsi="Arial Narrow" w:cs="Times New Roman"/>
          <w:i/>
        </w:rPr>
        <w:t xml:space="preserve">ustice </w:t>
      </w:r>
      <w:r w:rsidRPr="00627B4C">
        <w:rPr>
          <w:rFonts w:ascii="Arial Narrow" w:hAnsi="Arial Narrow" w:cs="Times New Roman"/>
          <w:i/>
        </w:rPr>
        <w:t xml:space="preserve">and </w:t>
      </w:r>
      <w:r w:rsidR="001A5EDD">
        <w:rPr>
          <w:rFonts w:ascii="Arial Narrow" w:hAnsi="Arial Narrow" w:cs="Times New Roman"/>
          <w:i/>
        </w:rPr>
        <w:t>t</w:t>
      </w:r>
      <w:r w:rsidR="001A5EDD" w:rsidRPr="00627B4C">
        <w:rPr>
          <w:rFonts w:ascii="Arial Narrow" w:hAnsi="Arial Narrow" w:cs="Times New Roman"/>
          <w:i/>
        </w:rPr>
        <w:t xml:space="preserve">ribal </w:t>
      </w:r>
      <w:r w:rsidR="001A5EDD">
        <w:rPr>
          <w:rFonts w:ascii="Arial Narrow" w:hAnsi="Arial Narrow" w:cs="Times New Roman"/>
          <w:i/>
        </w:rPr>
        <w:t>c</w:t>
      </w:r>
      <w:r w:rsidR="001A5EDD" w:rsidRPr="00627B4C">
        <w:rPr>
          <w:rFonts w:ascii="Arial Narrow" w:hAnsi="Arial Narrow" w:cs="Times New Roman"/>
          <w:i/>
        </w:rPr>
        <w:t>onsultation</w:t>
      </w:r>
      <w:r w:rsidRPr="00627B4C">
        <w:rPr>
          <w:rFonts w:ascii="Arial Narrow" w:hAnsi="Arial Narrow" w:cs="Times New Roman"/>
          <w:i/>
        </w:rPr>
        <w:t xml:space="preserve">, and </w:t>
      </w:r>
      <w:r w:rsidR="001A5EDD">
        <w:rPr>
          <w:rFonts w:ascii="Arial Narrow" w:hAnsi="Arial Narrow" w:cs="Times New Roman"/>
          <w:i/>
        </w:rPr>
        <w:t>e</w:t>
      </w:r>
      <w:r w:rsidR="001A5EDD" w:rsidRPr="00627B4C">
        <w:rPr>
          <w:rFonts w:ascii="Arial Narrow" w:hAnsi="Arial Narrow" w:cs="Times New Roman"/>
          <w:i/>
        </w:rPr>
        <w:t xml:space="preserve">nvironmental </w:t>
      </w:r>
      <w:r w:rsidR="001A5EDD">
        <w:rPr>
          <w:rFonts w:ascii="Arial Narrow" w:hAnsi="Arial Narrow" w:cs="Times New Roman"/>
          <w:i/>
        </w:rPr>
        <w:t>t</w:t>
      </w:r>
      <w:r w:rsidR="001A5EDD" w:rsidRPr="00627B4C">
        <w:rPr>
          <w:rFonts w:ascii="Arial Narrow" w:hAnsi="Arial Narrow" w:cs="Times New Roman"/>
          <w:i/>
        </w:rPr>
        <w:t xml:space="preserve">echnical </w:t>
      </w:r>
      <w:r w:rsidRPr="00627B4C">
        <w:rPr>
          <w:rFonts w:ascii="Arial Narrow" w:hAnsi="Arial Narrow" w:cs="Times New Roman"/>
          <w:i/>
        </w:rPr>
        <w:t xml:space="preserve">services to include </w:t>
      </w:r>
      <w:r w:rsidR="004159B1">
        <w:rPr>
          <w:rFonts w:ascii="Arial Narrow" w:hAnsi="Arial Narrow" w:cs="Times New Roman"/>
          <w:i/>
        </w:rPr>
        <w:t>e</w:t>
      </w:r>
      <w:r w:rsidR="004159B1" w:rsidRPr="00627B4C">
        <w:rPr>
          <w:rFonts w:ascii="Arial Narrow" w:hAnsi="Arial Narrow" w:cs="Times New Roman"/>
          <w:i/>
        </w:rPr>
        <w:t xml:space="preserve">nvironmental </w:t>
      </w:r>
      <w:r w:rsidR="004159B1">
        <w:rPr>
          <w:rFonts w:ascii="Arial Narrow" w:hAnsi="Arial Narrow" w:cs="Times New Roman"/>
          <w:i/>
        </w:rPr>
        <w:t>r</w:t>
      </w:r>
      <w:r w:rsidR="004159B1" w:rsidRPr="00627B4C">
        <w:rPr>
          <w:rFonts w:ascii="Arial Narrow" w:hAnsi="Arial Narrow" w:cs="Times New Roman"/>
          <w:i/>
        </w:rPr>
        <w:t xml:space="preserve">isk </w:t>
      </w:r>
      <w:r w:rsidR="004159B1">
        <w:rPr>
          <w:rFonts w:ascii="Arial Narrow" w:hAnsi="Arial Narrow" w:cs="Times New Roman"/>
          <w:i/>
        </w:rPr>
        <w:t>a</w:t>
      </w:r>
      <w:r w:rsidR="004159B1" w:rsidRPr="00627B4C">
        <w:rPr>
          <w:rFonts w:ascii="Arial Narrow" w:hAnsi="Arial Narrow" w:cs="Times New Roman"/>
          <w:i/>
        </w:rPr>
        <w:t xml:space="preserve">ssessment </w:t>
      </w:r>
      <w:r w:rsidRPr="00627B4C">
        <w:rPr>
          <w:rFonts w:ascii="Arial Narrow" w:hAnsi="Arial Narrow" w:cs="Times New Roman"/>
          <w:i/>
        </w:rPr>
        <w:t xml:space="preserve">and </w:t>
      </w:r>
      <w:r w:rsidR="004159B1">
        <w:rPr>
          <w:rFonts w:ascii="Arial Narrow" w:hAnsi="Arial Narrow" w:cs="Times New Roman"/>
          <w:i/>
        </w:rPr>
        <w:t>m</w:t>
      </w:r>
      <w:r w:rsidR="004159B1" w:rsidRPr="00627B4C">
        <w:rPr>
          <w:rFonts w:ascii="Arial Narrow" w:hAnsi="Arial Narrow" w:cs="Times New Roman"/>
          <w:i/>
        </w:rPr>
        <w:t>onitoring</w:t>
      </w:r>
      <w:r w:rsidRPr="00627B4C">
        <w:rPr>
          <w:rFonts w:ascii="Arial Narrow" w:hAnsi="Arial Narrow" w:cs="Times New Roman"/>
          <w:i/>
        </w:rPr>
        <w:t>. The company is wholly owned by the Osage Nation, a historic federally recognized tribe, with headquarters in Pawhuska, Oklahoma</w:t>
      </w:r>
      <w:r w:rsidR="00DC76A8">
        <w:rPr>
          <w:rFonts w:ascii="Arial Narrow" w:hAnsi="Arial Narrow" w:cs="Times New Roman"/>
          <w:i/>
        </w:rPr>
        <w:t>.</w:t>
      </w:r>
    </w:p>
    <w:p w14:paraId="6B31CFE0" w14:textId="43ED7D9B" w:rsidR="00DC76A8" w:rsidRPr="00DC76A8" w:rsidRDefault="00DC76A8" w:rsidP="00DC76A8">
      <w:pPr>
        <w:rPr>
          <w:rFonts w:ascii="Arial Narrow" w:hAnsi="Arial Narrow" w:cs="Times New Roman"/>
          <w:b/>
          <w:i/>
        </w:rPr>
      </w:pPr>
      <w:r w:rsidRPr="00DC76A8">
        <w:rPr>
          <w:rFonts w:ascii="Arial Narrow" w:hAnsi="Arial Narrow" w:cs="Times New Roman"/>
          <w:b/>
          <w:i/>
        </w:rPr>
        <w:t>ABOUT OSAGE</w:t>
      </w:r>
    </w:p>
    <w:p w14:paraId="7100C2C7" w14:textId="4FB81725" w:rsidR="00DC76A8" w:rsidRDefault="004159B1" w:rsidP="00DC76A8">
      <w:pPr>
        <w:rPr>
          <w:rFonts w:ascii="Arial Narrow" w:hAnsi="Arial Narrow" w:cs="Times New Roman"/>
          <w:i/>
        </w:rPr>
      </w:pPr>
      <w:r>
        <w:rPr>
          <w:rFonts w:ascii="Arial Narrow" w:hAnsi="Arial Narrow" w:cs="Times New Roman"/>
          <w:i/>
        </w:rPr>
        <w:t>T</w:t>
      </w:r>
      <w:r w:rsidR="00DC76A8" w:rsidRPr="008C074F">
        <w:rPr>
          <w:rFonts w:ascii="Arial Narrow" w:hAnsi="Arial Narrow" w:cs="Times New Roman"/>
          <w:i/>
        </w:rPr>
        <w:t>he Osage Nation is an oil, gas, and gaming tribe located within Osage County, Oklahoma. One of the oldest federally recognized tribes, the Osage Nation operates numerous departments and programs designed to govern and improve the quality of life of its 15,000+ tribal members.</w:t>
      </w:r>
    </w:p>
    <w:p w14:paraId="2A979145" w14:textId="77777777" w:rsidR="00DC76A8" w:rsidRPr="00DC76A8" w:rsidRDefault="00DC76A8" w:rsidP="00DC76A8">
      <w:pPr>
        <w:rPr>
          <w:rFonts w:ascii="Arial Narrow" w:hAnsi="Arial Narrow" w:cs="Times New Roman"/>
          <w:b/>
          <w:i/>
        </w:rPr>
      </w:pPr>
      <w:r w:rsidRPr="00DC76A8">
        <w:rPr>
          <w:rFonts w:ascii="Arial Narrow" w:hAnsi="Arial Narrow" w:cs="Times New Roman"/>
          <w:b/>
          <w:i/>
        </w:rPr>
        <w:t xml:space="preserve">CORPORATE DATA </w:t>
      </w:r>
    </w:p>
    <w:p w14:paraId="13ACC688" w14:textId="73604836" w:rsidR="00DC76A8" w:rsidRPr="008C074F" w:rsidRDefault="00DC76A8" w:rsidP="00DC76A8">
      <w:pPr>
        <w:pStyle w:val="NoSpacing"/>
        <w:rPr>
          <w:rFonts w:ascii="Arial Narrow" w:hAnsi="Arial Narrow"/>
          <w:i/>
        </w:rPr>
      </w:pPr>
      <w:r w:rsidRPr="008C074F">
        <w:rPr>
          <w:rFonts w:ascii="Arial Narrow" w:hAnsi="Arial Narrow"/>
          <w:i/>
        </w:rPr>
        <w:t>DUNS: 078740087</w:t>
      </w:r>
      <w:r w:rsidR="00776ED0">
        <w:rPr>
          <w:rFonts w:ascii="Arial Narrow" w:hAnsi="Arial Narrow"/>
          <w:i/>
        </w:rPr>
        <w:t xml:space="preserve">          </w:t>
      </w:r>
      <w:r w:rsidR="00776ED0" w:rsidRPr="00776ED0">
        <w:rPr>
          <w:rFonts w:ascii="Arial Narrow" w:hAnsi="Arial Narrow"/>
          <w:i/>
        </w:rPr>
        <w:t>Osage Nation Environmental Solutions, LLC</w:t>
      </w:r>
      <w:r w:rsidR="00776ED0">
        <w:rPr>
          <w:rFonts w:ascii="Arial Narrow" w:hAnsi="Arial Narrow"/>
          <w:i/>
        </w:rPr>
        <w:t xml:space="preserve"> </w:t>
      </w:r>
    </w:p>
    <w:p w14:paraId="6649074D" w14:textId="31CA64AA" w:rsidR="00DC76A8" w:rsidRPr="008C074F" w:rsidRDefault="00DC76A8" w:rsidP="00DC76A8">
      <w:pPr>
        <w:pStyle w:val="NoSpacing"/>
        <w:rPr>
          <w:rFonts w:ascii="Arial Narrow" w:hAnsi="Arial Narrow"/>
          <w:i/>
        </w:rPr>
      </w:pPr>
      <w:r w:rsidRPr="008C074F">
        <w:rPr>
          <w:rFonts w:ascii="Arial Narrow" w:hAnsi="Arial Narrow"/>
          <w:i/>
        </w:rPr>
        <w:t>CAGE: 74VT6</w:t>
      </w:r>
      <w:r w:rsidR="00776ED0">
        <w:rPr>
          <w:rFonts w:ascii="Arial Narrow" w:hAnsi="Arial Narrow"/>
          <w:i/>
        </w:rPr>
        <w:t xml:space="preserve">                 </w:t>
      </w:r>
      <w:r w:rsidR="00776ED0" w:rsidRPr="00776ED0">
        <w:rPr>
          <w:rFonts w:ascii="Arial Narrow" w:hAnsi="Arial Narrow"/>
          <w:i/>
        </w:rPr>
        <w:t>100 W. Main Street, Suite 300, Pawhuska, OK 74056</w:t>
      </w:r>
      <w:r w:rsidR="00776ED0">
        <w:rPr>
          <w:rFonts w:ascii="Arial Narrow" w:hAnsi="Arial Narrow"/>
          <w:i/>
        </w:rPr>
        <w:t xml:space="preserve">                       </w:t>
      </w:r>
    </w:p>
    <w:p w14:paraId="457D18EB" w14:textId="33F82557" w:rsidR="00DC76A8" w:rsidRDefault="00DC76A8" w:rsidP="00776ED0">
      <w:pPr>
        <w:pStyle w:val="NoSpacing"/>
        <w:rPr>
          <w:rFonts w:ascii="Arial Narrow" w:hAnsi="Arial Narrow"/>
          <w:i/>
        </w:rPr>
      </w:pPr>
      <w:r w:rsidRPr="008C074F">
        <w:rPr>
          <w:rFonts w:ascii="Arial Narrow" w:hAnsi="Arial Narrow"/>
          <w:i/>
        </w:rPr>
        <w:t>TIN: 46-1643073</w:t>
      </w:r>
    </w:p>
    <w:p w14:paraId="51BD5412" w14:textId="77777777" w:rsidR="00776ED0" w:rsidRPr="00776ED0" w:rsidRDefault="00776ED0" w:rsidP="00776ED0">
      <w:pPr>
        <w:pStyle w:val="NoSpacing"/>
        <w:rPr>
          <w:rFonts w:ascii="Arial Narrow" w:hAnsi="Arial Narrow"/>
          <w:i/>
        </w:rPr>
      </w:pPr>
    </w:p>
    <w:p w14:paraId="1AB755FB" w14:textId="74D2FBFC" w:rsidR="00DC76A8" w:rsidRPr="00DD2750" w:rsidRDefault="00DC76A8" w:rsidP="00505B2E">
      <w:pPr>
        <w:rPr>
          <w:rFonts w:ascii="Arial Narrow" w:hAnsi="Arial Narrow" w:cs="Times New Roman"/>
          <w:b/>
          <w:i/>
          <w:caps/>
        </w:rPr>
      </w:pPr>
      <w:r w:rsidRPr="00DC76A8">
        <w:rPr>
          <w:rFonts w:ascii="Arial Narrow" w:hAnsi="Arial Narrow" w:cs="Times New Roman"/>
          <w:b/>
          <w:i/>
        </w:rPr>
        <w:t xml:space="preserve">NAICS CODES </w:t>
      </w:r>
      <w:r w:rsidR="00F72D57">
        <w:rPr>
          <w:rFonts w:ascii="Arial Narrow" w:hAnsi="Arial Narrow" w:cs="Times New Roman"/>
          <w:b/>
          <w:i/>
        </w:rPr>
        <w:t>– [</w:t>
      </w:r>
      <w:r w:rsidR="00C50B93" w:rsidRPr="00DD2750">
        <w:rPr>
          <w:rFonts w:ascii="Arial Narrow" w:hAnsi="Arial Narrow" w:cs="Times New Roman"/>
          <w:b/>
          <w:i/>
          <w:caps/>
        </w:rPr>
        <w:t>abbreviated</w:t>
      </w:r>
      <w:r w:rsidRPr="00DD2750">
        <w:rPr>
          <w:rFonts w:ascii="Arial Narrow" w:hAnsi="Arial Narrow" w:cs="Times New Roman"/>
          <w:b/>
          <w:i/>
          <w:caps/>
        </w:rPr>
        <w:t xml:space="preserve"> list</w:t>
      </w:r>
      <w:r w:rsidR="00F72D57">
        <w:rPr>
          <w:rFonts w:ascii="Arial Narrow" w:hAnsi="Arial Narrow" w:cs="Times New Roman"/>
          <w:b/>
          <w:i/>
          <w:caps/>
        </w:rPr>
        <w:t>]</w:t>
      </w:r>
    </w:p>
    <w:p w14:paraId="3137E6FE" w14:textId="63B6B0B7" w:rsidR="00627B4C" w:rsidRPr="00DD2750" w:rsidRDefault="00DC76A8" w:rsidP="00DC76A8">
      <w:pPr>
        <w:pStyle w:val="ListParagraph"/>
        <w:numPr>
          <w:ilvl w:val="0"/>
          <w:numId w:val="3"/>
        </w:numPr>
        <w:rPr>
          <w:rFonts w:ascii="Arial Narrow" w:hAnsi="Arial Narrow" w:cs="Times New Roman"/>
          <w:i/>
        </w:rPr>
      </w:pPr>
      <w:r w:rsidRPr="00DC76A8">
        <w:rPr>
          <w:rFonts w:ascii="Arial Narrow" w:hAnsi="Arial Narrow" w:cs="Times New Roman"/>
          <w:b/>
          <w:i/>
        </w:rPr>
        <w:t>541620 – Environmental Consulting Services</w:t>
      </w:r>
      <w:r w:rsidR="00F72D57" w:rsidRPr="00DD2750">
        <w:rPr>
          <w:rFonts w:ascii="Arial Narrow" w:hAnsi="Arial Narrow" w:cs="Times New Roman"/>
          <w:i/>
        </w:rPr>
        <w:t>,</w:t>
      </w:r>
      <w:r w:rsidR="00F72D57">
        <w:rPr>
          <w:rFonts w:ascii="Arial Narrow" w:hAnsi="Arial Narrow" w:cs="Times New Roman"/>
          <w:b/>
          <w:i/>
        </w:rPr>
        <w:t xml:space="preserve"> </w:t>
      </w:r>
      <w:r w:rsidR="00F72D57" w:rsidRPr="00DD2750">
        <w:rPr>
          <w:rFonts w:ascii="Arial Narrow" w:hAnsi="Arial Narrow" w:cs="Times New Roman"/>
          <w:i/>
        </w:rPr>
        <w:t xml:space="preserve">size standard: </w:t>
      </w:r>
    </w:p>
    <w:p w14:paraId="3F21BBDE" w14:textId="5D19EA48" w:rsidR="00DC76A8" w:rsidRPr="00DD2750" w:rsidRDefault="00DC76A8">
      <w:pPr>
        <w:pStyle w:val="ListParagraph"/>
        <w:numPr>
          <w:ilvl w:val="0"/>
          <w:numId w:val="3"/>
        </w:numPr>
        <w:rPr>
          <w:rFonts w:ascii="Arial Narrow" w:hAnsi="Arial Narrow" w:cs="Times New Roman"/>
          <w:i/>
        </w:rPr>
      </w:pPr>
      <w:r>
        <w:rPr>
          <w:rFonts w:ascii="Arial Narrow" w:hAnsi="Arial Narrow" w:cs="Times New Roman"/>
          <w:i/>
        </w:rPr>
        <w:t>541690 – Other Scientific and Techn</w:t>
      </w:r>
      <w:bookmarkStart w:id="0" w:name="_GoBack"/>
      <w:bookmarkEnd w:id="0"/>
      <w:r>
        <w:rPr>
          <w:rFonts w:ascii="Arial Narrow" w:hAnsi="Arial Narrow" w:cs="Times New Roman"/>
          <w:i/>
        </w:rPr>
        <w:t>ical Consulting Services</w:t>
      </w:r>
      <w:r w:rsidR="00F72D57">
        <w:rPr>
          <w:rFonts w:ascii="Arial Narrow" w:hAnsi="Arial Narrow" w:cs="Times New Roman"/>
          <w:i/>
        </w:rPr>
        <w:t>,</w:t>
      </w:r>
      <w:r w:rsidR="00F72D57" w:rsidRPr="00F72D57">
        <w:rPr>
          <w:rFonts w:ascii="Arial Narrow" w:hAnsi="Arial Narrow" w:cs="Times New Roman"/>
          <w:i/>
        </w:rPr>
        <w:t xml:space="preserve"> </w:t>
      </w:r>
      <w:r w:rsidR="00F72D57" w:rsidRPr="00A56ED9">
        <w:rPr>
          <w:rFonts w:ascii="Arial Narrow" w:hAnsi="Arial Narrow" w:cs="Times New Roman"/>
          <w:i/>
        </w:rPr>
        <w:t xml:space="preserve">size standard: </w:t>
      </w:r>
    </w:p>
    <w:p w14:paraId="4C95D4D7" w14:textId="4232F689" w:rsidR="00DC76A8" w:rsidRPr="00DD2750" w:rsidRDefault="00DC76A8">
      <w:pPr>
        <w:pStyle w:val="ListParagraph"/>
        <w:numPr>
          <w:ilvl w:val="0"/>
          <w:numId w:val="3"/>
        </w:numPr>
        <w:rPr>
          <w:rFonts w:ascii="Arial Narrow" w:hAnsi="Arial Narrow" w:cs="Times New Roman"/>
          <w:i/>
        </w:rPr>
      </w:pPr>
      <w:r>
        <w:rPr>
          <w:rFonts w:ascii="Arial Narrow" w:hAnsi="Arial Narrow" w:cs="Times New Roman"/>
          <w:i/>
        </w:rPr>
        <w:t>541990 – All other Professional, Scientific, and Technical Services</w:t>
      </w:r>
      <w:r w:rsidR="00F72D57">
        <w:rPr>
          <w:rFonts w:ascii="Arial Narrow" w:hAnsi="Arial Narrow" w:cs="Times New Roman"/>
          <w:i/>
        </w:rPr>
        <w:t xml:space="preserve">, </w:t>
      </w:r>
      <w:r w:rsidR="00F72D57" w:rsidRPr="00A56ED9">
        <w:rPr>
          <w:rFonts w:ascii="Arial Narrow" w:hAnsi="Arial Narrow" w:cs="Times New Roman"/>
          <w:i/>
        </w:rPr>
        <w:t xml:space="preserve">size standard: </w:t>
      </w:r>
    </w:p>
    <w:p w14:paraId="20C5C61B" w14:textId="5E4DBE97" w:rsidR="00F72D57" w:rsidRPr="00A56ED9" w:rsidRDefault="00DC76A8" w:rsidP="00F72D57">
      <w:pPr>
        <w:pStyle w:val="ListParagraph"/>
        <w:numPr>
          <w:ilvl w:val="0"/>
          <w:numId w:val="3"/>
        </w:numPr>
        <w:rPr>
          <w:rFonts w:ascii="Arial Narrow" w:hAnsi="Arial Narrow" w:cs="Times New Roman"/>
          <w:i/>
        </w:rPr>
      </w:pPr>
      <w:r>
        <w:rPr>
          <w:rFonts w:ascii="Arial Narrow" w:hAnsi="Arial Narrow" w:cs="Times New Roman"/>
          <w:i/>
        </w:rPr>
        <w:t>541618 – Other Management Consulting Services</w:t>
      </w:r>
      <w:r w:rsidR="00F72D57">
        <w:rPr>
          <w:rFonts w:ascii="Arial Narrow" w:hAnsi="Arial Narrow" w:cs="Times New Roman"/>
          <w:i/>
        </w:rPr>
        <w:t>,</w:t>
      </w:r>
      <w:r>
        <w:rPr>
          <w:rFonts w:ascii="Arial Narrow" w:hAnsi="Arial Narrow" w:cs="Times New Roman"/>
          <w:i/>
        </w:rPr>
        <w:t xml:space="preserve"> </w:t>
      </w:r>
      <w:r w:rsidR="00F72D57" w:rsidRPr="00A56ED9">
        <w:rPr>
          <w:rFonts w:ascii="Arial Narrow" w:hAnsi="Arial Narrow" w:cs="Times New Roman"/>
          <w:i/>
        </w:rPr>
        <w:t xml:space="preserve">size standard: </w:t>
      </w:r>
    </w:p>
    <w:p w14:paraId="0FBB186B" w14:textId="29E5273D" w:rsidR="00DC76A8" w:rsidRPr="00DC76A8" w:rsidRDefault="00DC76A8" w:rsidP="00DD2750">
      <w:pPr>
        <w:pStyle w:val="ListParagraph"/>
        <w:rPr>
          <w:rFonts w:ascii="Arial Narrow" w:hAnsi="Arial Narrow" w:cs="Times New Roman"/>
          <w:i/>
        </w:rPr>
      </w:pPr>
    </w:p>
    <w:p w14:paraId="0B408D47" w14:textId="151E03E1" w:rsidR="00627B4C" w:rsidRPr="00505B2E" w:rsidRDefault="00627B4C" w:rsidP="00627B4C">
      <w:pPr>
        <w:rPr>
          <w:rFonts w:ascii="Arial Narrow" w:hAnsi="Arial Narrow" w:cs="Times New Roman"/>
          <w:b/>
          <w:i/>
        </w:rPr>
      </w:pPr>
      <w:r w:rsidRPr="00505B2E">
        <w:rPr>
          <w:rFonts w:ascii="Arial Narrow" w:hAnsi="Arial Narrow" w:cs="Times New Roman"/>
          <w:b/>
          <w:i/>
        </w:rPr>
        <w:t>DISCRIMINATORS</w:t>
      </w:r>
    </w:p>
    <w:p w14:paraId="14FF4E54" w14:textId="64C84D28" w:rsidR="00012556" w:rsidRDefault="009B48A3" w:rsidP="00012556">
      <w:pPr>
        <w:pStyle w:val="ListParagraph"/>
        <w:numPr>
          <w:ilvl w:val="0"/>
          <w:numId w:val="1"/>
        </w:numPr>
        <w:rPr>
          <w:rFonts w:ascii="Arial Narrow" w:hAnsi="Arial Narrow" w:cs="Times New Roman"/>
          <w:i/>
        </w:rPr>
      </w:pPr>
      <w:r>
        <w:rPr>
          <w:rFonts w:ascii="Arial Narrow" w:hAnsi="Arial Narrow" w:cs="Times New Roman"/>
          <w:i/>
        </w:rPr>
        <w:t>A</w:t>
      </w:r>
      <w:r w:rsidR="008779D1">
        <w:rPr>
          <w:rFonts w:ascii="Arial Narrow" w:hAnsi="Arial Narrow" w:cs="Times New Roman"/>
          <w:i/>
        </w:rPr>
        <w:t xml:space="preserve"> </w:t>
      </w:r>
      <w:r>
        <w:rPr>
          <w:rFonts w:ascii="Arial Narrow" w:hAnsi="Arial Narrow" w:cs="Times New Roman"/>
          <w:i/>
        </w:rPr>
        <w:t>long-</w:t>
      </w:r>
      <w:r w:rsidR="007D23BF">
        <w:rPr>
          <w:rFonts w:ascii="Arial Narrow" w:hAnsi="Arial Narrow" w:cs="Times New Roman"/>
          <w:i/>
        </w:rPr>
        <w:t>standing</w:t>
      </w:r>
      <w:r w:rsidR="008779D1">
        <w:rPr>
          <w:rFonts w:ascii="Arial Narrow" w:hAnsi="Arial Narrow" w:cs="Times New Roman"/>
          <w:i/>
        </w:rPr>
        <w:t>,</w:t>
      </w:r>
      <w:r w:rsidR="008779D1" w:rsidRPr="008779D1">
        <w:rPr>
          <w:rFonts w:ascii="Arial Narrow" w:hAnsi="Arial Narrow" w:cs="Times New Roman"/>
          <w:i/>
        </w:rPr>
        <w:t xml:space="preserve"> </w:t>
      </w:r>
      <w:r w:rsidR="008779D1">
        <w:rPr>
          <w:rFonts w:ascii="Arial Narrow" w:hAnsi="Arial Narrow" w:cs="Times New Roman"/>
          <w:i/>
        </w:rPr>
        <w:t>trusted</w:t>
      </w:r>
      <w:r w:rsidR="007D23BF">
        <w:rPr>
          <w:rFonts w:ascii="Arial Narrow" w:hAnsi="Arial Narrow" w:cs="Times New Roman"/>
          <w:i/>
        </w:rPr>
        <w:t xml:space="preserve"> relationship with the </w:t>
      </w:r>
      <w:r>
        <w:rPr>
          <w:rFonts w:ascii="Arial Narrow" w:hAnsi="Arial Narrow" w:cs="Times New Roman"/>
          <w:i/>
        </w:rPr>
        <w:t xml:space="preserve">federal government </w:t>
      </w:r>
    </w:p>
    <w:p w14:paraId="2F374E6B" w14:textId="036D3A3C" w:rsidR="00012556" w:rsidRDefault="009B48A3" w:rsidP="00012556">
      <w:pPr>
        <w:pStyle w:val="ListParagraph"/>
        <w:numPr>
          <w:ilvl w:val="0"/>
          <w:numId w:val="1"/>
        </w:numPr>
        <w:rPr>
          <w:rFonts w:ascii="Arial Narrow" w:hAnsi="Arial Narrow" w:cs="Times New Roman"/>
          <w:i/>
        </w:rPr>
      </w:pPr>
      <w:r>
        <w:rPr>
          <w:rFonts w:ascii="Arial Narrow" w:hAnsi="Arial Narrow" w:cs="Times New Roman"/>
          <w:i/>
        </w:rPr>
        <w:t xml:space="preserve">A tradition </w:t>
      </w:r>
      <w:r w:rsidR="004A0E4A">
        <w:rPr>
          <w:rFonts w:ascii="Arial Narrow" w:hAnsi="Arial Narrow" w:cs="Times New Roman"/>
          <w:i/>
        </w:rPr>
        <w:t>in</w:t>
      </w:r>
      <w:r>
        <w:rPr>
          <w:rFonts w:ascii="Arial Narrow" w:hAnsi="Arial Narrow" w:cs="Times New Roman"/>
          <w:i/>
        </w:rPr>
        <w:t xml:space="preserve"> </w:t>
      </w:r>
      <w:r w:rsidR="006950AD">
        <w:rPr>
          <w:rFonts w:ascii="Arial Narrow" w:hAnsi="Arial Narrow" w:cs="Times New Roman"/>
          <w:i/>
        </w:rPr>
        <w:t xml:space="preserve">land management </w:t>
      </w:r>
      <w:r>
        <w:rPr>
          <w:rFonts w:ascii="Arial Narrow" w:hAnsi="Arial Narrow" w:cs="Times New Roman"/>
          <w:i/>
        </w:rPr>
        <w:t>trail</w:t>
      </w:r>
      <w:r w:rsidR="004A0E4A">
        <w:rPr>
          <w:rFonts w:ascii="Arial Narrow" w:hAnsi="Arial Narrow" w:cs="Times New Roman"/>
          <w:i/>
        </w:rPr>
        <w:t>ing</w:t>
      </w:r>
      <w:r>
        <w:rPr>
          <w:rFonts w:ascii="Arial Narrow" w:hAnsi="Arial Narrow" w:cs="Times New Roman"/>
          <w:i/>
        </w:rPr>
        <w:t xml:space="preserve"> back to the </w:t>
      </w:r>
      <w:r w:rsidRPr="00DD2750">
        <w:rPr>
          <w:rFonts w:ascii="Arial Narrow" w:hAnsi="Arial Narrow" w:cs="Times New Roman"/>
          <w:i/>
        </w:rPr>
        <w:t>1880s</w:t>
      </w:r>
      <w:r>
        <w:rPr>
          <w:rFonts w:ascii="Arial Narrow" w:hAnsi="Arial Narrow" w:cs="Times New Roman"/>
          <w:i/>
        </w:rPr>
        <w:t xml:space="preserve"> and </w:t>
      </w:r>
      <w:r w:rsidR="004A0E4A">
        <w:rPr>
          <w:rFonts w:ascii="Arial Narrow" w:hAnsi="Arial Narrow" w:cs="Times New Roman"/>
          <w:i/>
        </w:rPr>
        <w:t>spanning</w:t>
      </w:r>
      <w:r>
        <w:rPr>
          <w:rFonts w:ascii="Arial Narrow" w:hAnsi="Arial Narrow" w:cs="Times New Roman"/>
          <w:i/>
        </w:rPr>
        <w:t xml:space="preserve"> more than </w:t>
      </w:r>
      <w:r w:rsidR="006950AD">
        <w:rPr>
          <w:rFonts w:ascii="Arial Narrow" w:hAnsi="Arial Narrow" w:cs="Times New Roman"/>
          <w:i/>
        </w:rPr>
        <w:t>1.4 million acres</w:t>
      </w:r>
    </w:p>
    <w:p w14:paraId="5AD8E9FF" w14:textId="070100DB" w:rsidR="00012556" w:rsidRDefault="00A23F15" w:rsidP="00012556">
      <w:pPr>
        <w:pStyle w:val="ListParagraph"/>
        <w:numPr>
          <w:ilvl w:val="0"/>
          <w:numId w:val="1"/>
        </w:numPr>
        <w:rPr>
          <w:rFonts w:ascii="Arial Narrow" w:hAnsi="Arial Narrow" w:cs="Times New Roman"/>
          <w:i/>
        </w:rPr>
      </w:pPr>
      <w:r>
        <w:rPr>
          <w:rFonts w:ascii="Arial Narrow" w:hAnsi="Arial Narrow" w:cs="Times New Roman"/>
          <w:i/>
        </w:rPr>
        <w:t>A highly competitive, low-indirect</w:t>
      </w:r>
      <w:r w:rsidR="00110CB8">
        <w:rPr>
          <w:rFonts w:ascii="Arial Narrow" w:hAnsi="Arial Narrow" w:cs="Times New Roman"/>
          <w:i/>
        </w:rPr>
        <w:t xml:space="preserve"> </w:t>
      </w:r>
      <w:r w:rsidR="009A0FD9">
        <w:rPr>
          <w:rFonts w:ascii="Arial Narrow" w:hAnsi="Arial Narrow" w:cs="Times New Roman"/>
          <w:i/>
        </w:rPr>
        <w:t xml:space="preserve">cost structure </w:t>
      </w:r>
    </w:p>
    <w:p w14:paraId="587A1A3A" w14:textId="64C382D2" w:rsidR="00012556" w:rsidRPr="00012556" w:rsidRDefault="00D04511" w:rsidP="00012556">
      <w:pPr>
        <w:pStyle w:val="ListParagraph"/>
        <w:numPr>
          <w:ilvl w:val="0"/>
          <w:numId w:val="1"/>
        </w:numPr>
        <w:rPr>
          <w:rFonts w:ascii="Arial Narrow" w:hAnsi="Arial Narrow" w:cs="Times New Roman"/>
          <w:i/>
        </w:rPr>
      </w:pPr>
      <w:r>
        <w:rPr>
          <w:rFonts w:ascii="Arial Narrow" w:hAnsi="Arial Narrow" w:cs="Times New Roman"/>
          <w:i/>
        </w:rPr>
        <w:t>The backing of</w:t>
      </w:r>
      <w:r w:rsidR="007D23BF">
        <w:rPr>
          <w:rFonts w:ascii="Arial Narrow" w:hAnsi="Arial Narrow" w:cs="Times New Roman"/>
          <w:i/>
        </w:rPr>
        <w:t xml:space="preserve"> the Osage Nation</w:t>
      </w:r>
      <w:r>
        <w:rPr>
          <w:rFonts w:ascii="Arial Narrow" w:hAnsi="Arial Narrow" w:cs="Times New Roman"/>
          <w:i/>
        </w:rPr>
        <w:t>’s</w:t>
      </w:r>
      <w:r w:rsidRPr="00D04511">
        <w:rPr>
          <w:rFonts w:ascii="Arial Narrow" w:hAnsi="Arial Narrow" w:cs="Times New Roman"/>
          <w:i/>
        </w:rPr>
        <w:t xml:space="preserve"> </w:t>
      </w:r>
      <w:r>
        <w:rPr>
          <w:rFonts w:ascii="Arial Narrow" w:hAnsi="Arial Narrow" w:cs="Times New Roman"/>
          <w:i/>
        </w:rPr>
        <w:t>financial security and stability</w:t>
      </w:r>
    </w:p>
    <w:p w14:paraId="50C10E30" w14:textId="194A2E8B" w:rsidR="00627B4C" w:rsidRPr="00627B4C" w:rsidRDefault="00627B4C" w:rsidP="00627B4C">
      <w:pPr>
        <w:rPr>
          <w:rFonts w:ascii="Arial Narrow" w:hAnsi="Arial Narrow" w:cs="Times New Roman"/>
          <w:i/>
        </w:rPr>
      </w:pPr>
    </w:p>
    <w:p w14:paraId="79A91A85" w14:textId="5CC2C0EF" w:rsidR="00443DDC" w:rsidRPr="009A0FD9" w:rsidRDefault="00DC76A8" w:rsidP="008C074F">
      <w:pPr>
        <w:pStyle w:val="NoSpacing"/>
        <w:rPr>
          <w:rFonts w:ascii="Arial Narrow" w:hAnsi="Arial Narrow"/>
          <w:b/>
          <w:i/>
        </w:rPr>
      </w:pPr>
      <w:r w:rsidRPr="009A0FD9">
        <w:rPr>
          <w:rFonts w:ascii="Arial Narrow" w:hAnsi="Arial Narrow"/>
          <w:b/>
          <w:i/>
        </w:rPr>
        <w:t>CONTACT INFORMATION</w:t>
      </w:r>
    </w:p>
    <w:p w14:paraId="1BC1D2E5" w14:textId="75C44BE4" w:rsidR="00443DDC" w:rsidRDefault="00443DDC" w:rsidP="008C074F">
      <w:pPr>
        <w:pStyle w:val="NoSpacing"/>
        <w:rPr>
          <w:rFonts w:ascii="Arial Narrow" w:hAnsi="Arial Narrow"/>
          <w:i/>
        </w:rPr>
      </w:pPr>
    </w:p>
    <w:p w14:paraId="28870E41" w14:textId="41A7E028" w:rsidR="00776ED0" w:rsidRPr="00776ED0" w:rsidRDefault="00776ED0" w:rsidP="00776ED0">
      <w:pPr>
        <w:pStyle w:val="NoSpacing"/>
        <w:rPr>
          <w:rFonts w:ascii="Arial Narrow" w:hAnsi="Arial Narrow"/>
          <w:i/>
        </w:rPr>
      </w:pPr>
      <w:r>
        <w:rPr>
          <w:rFonts w:ascii="Arial Narrow" w:hAnsi="Arial Narrow"/>
          <w:i/>
        </w:rPr>
        <w:t>K</w:t>
      </w:r>
      <w:r w:rsidRPr="00776ED0">
        <w:rPr>
          <w:rFonts w:ascii="Arial Narrow" w:hAnsi="Arial Narrow"/>
          <w:i/>
        </w:rPr>
        <w:t>urt Walters</w:t>
      </w:r>
    </w:p>
    <w:p w14:paraId="06A06C95" w14:textId="4D1798E9" w:rsidR="00443DDC" w:rsidRPr="008C074F" w:rsidRDefault="00776ED0" w:rsidP="00776ED0">
      <w:pPr>
        <w:pStyle w:val="NoSpacing"/>
        <w:rPr>
          <w:rFonts w:ascii="Arial Narrow" w:hAnsi="Arial Narrow"/>
          <w:i/>
        </w:rPr>
      </w:pPr>
      <w:r w:rsidRPr="00776ED0">
        <w:rPr>
          <w:rFonts w:ascii="Arial Narrow" w:hAnsi="Arial Narrow"/>
          <w:i/>
        </w:rPr>
        <w:t>Director, Strategic Programs and Partnerships</w:t>
      </w:r>
      <w:r>
        <w:rPr>
          <w:rFonts w:ascii="Arial Narrow" w:hAnsi="Arial Narrow"/>
          <w:i/>
        </w:rPr>
        <w:t xml:space="preserve"> </w:t>
      </w:r>
      <w:r w:rsidRPr="00776ED0">
        <w:rPr>
          <w:rFonts w:ascii="Arial Narrow" w:hAnsi="Arial Narrow"/>
          <w:i/>
        </w:rPr>
        <w:t xml:space="preserve">  |    E: kurt@osagesolutions.com    |   M: 918.214.5185</w:t>
      </w:r>
    </w:p>
    <w:sectPr w:rsidR="00443DDC" w:rsidRPr="008C0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96E8E"/>
    <w:multiLevelType w:val="hybridMultilevel"/>
    <w:tmpl w:val="1F44B7FA"/>
    <w:lvl w:ilvl="0" w:tplc="71C64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60122C"/>
    <w:multiLevelType w:val="hybridMultilevel"/>
    <w:tmpl w:val="CF7EC3C2"/>
    <w:lvl w:ilvl="0" w:tplc="71C64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2011BB"/>
    <w:multiLevelType w:val="hybridMultilevel"/>
    <w:tmpl w:val="E7227F20"/>
    <w:lvl w:ilvl="0" w:tplc="71C64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6C"/>
    <w:rsid w:val="00012556"/>
    <w:rsid w:val="0002309A"/>
    <w:rsid w:val="00053045"/>
    <w:rsid w:val="000946BB"/>
    <w:rsid w:val="000B4669"/>
    <w:rsid w:val="001005E1"/>
    <w:rsid w:val="0010776C"/>
    <w:rsid w:val="00110CB8"/>
    <w:rsid w:val="00116A93"/>
    <w:rsid w:val="00120E36"/>
    <w:rsid w:val="001719BE"/>
    <w:rsid w:val="00172FF5"/>
    <w:rsid w:val="0018566E"/>
    <w:rsid w:val="001A5EDD"/>
    <w:rsid w:val="001C6053"/>
    <w:rsid w:val="001F4547"/>
    <w:rsid w:val="00246208"/>
    <w:rsid w:val="00257D9C"/>
    <w:rsid w:val="00284C0B"/>
    <w:rsid w:val="00290AB3"/>
    <w:rsid w:val="002E1CCF"/>
    <w:rsid w:val="003273A9"/>
    <w:rsid w:val="003563E6"/>
    <w:rsid w:val="00390494"/>
    <w:rsid w:val="003A0C6F"/>
    <w:rsid w:val="00402D9B"/>
    <w:rsid w:val="004159B1"/>
    <w:rsid w:val="00434E68"/>
    <w:rsid w:val="00443DDC"/>
    <w:rsid w:val="00483779"/>
    <w:rsid w:val="004A0E4A"/>
    <w:rsid w:val="004B5D32"/>
    <w:rsid w:val="004F2F86"/>
    <w:rsid w:val="00505B2E"/>
    <w:rsid w:val="0062345B"/>
    <w:rsid w:val="00627B4C"/>
    <w:rsid w:val="006950AD"/>
    <w:rsid w:val="006C3310"/>
    <w:rsid w:val="006E785D"/>
    <w:rsid w:val="00733412"/>
    <w:rsid w:val="00776ED0"/>
    <w:rsid w:val="007B03E4"/>
    <w:rsid w:val="007D23BF"/>
    <w:rsid w:val="007D44F8"/>
    <w:rsid w:val="007E36D2"/>
    <w:rsid w:val="0080465F"/>
    <w:rsid w:val="00810DBD"/>
    <w:rsid w:val="00814B22"/>
    <w:rsid w:val="0083123C"/>
    <w:rsid w:val="008779D1"/>
    <w:rsid w:val="00877B25"/>
    <w:rsid w:val="008C074F"/>
    <w:rsid w:val="008D2AB0"/>
    <w:rsid w:val="008D3FB2"/>
    <w:rsid w:val="008D4D5D"/>
    <w:rsid w:val="00904D95"/>
    <w:rsid w:val="009105B5"/>
    <w:rsid w:val="00917141"/>
    <w:rsid w:val="0092305E"/>
    <w:rsid w:val="00966D58"/>
    <w:rsid w:val="00981C37"/>
    <w:rsid w:val="0098254B"/>
    <w:rsid w:val="00983F8D"/>
    <w:rsid w:val="009A0FD9"/>
    <w:rsid w:val="009B48A3"/>
    <w:rsid w:val="009F3422"/>
    <w:rsid w:val="009F56AE"/>
    <w:rsid w:val="00A23F15"/>
    <w:rsid w:val="00A426F9"/>
    <w:rsid w:val="00A61591"/>
    <w:rsid w:val="00AC199C"/>
    <w:rsid w:val="00AD4C3D"/>
    <w:rsid w:val="00B05659"/>
    <w:rsid w:val="00B35066"/>
    <w:rsid w:val="00B5403B"/>
    <w:rsid w:val="00B971B8"/>
    <w:rsid w:val="00BC7B48"/>
    <w:rsid w:val="00C20712"/>
    <w:rsid w:val="00C337FF"/>
    <w:rsid w:val="00C35633"/>
    <w:rsid w:val="00C50B93"/>
    <w:rsid w:val="00C660E2"/>
    <w:rsid w:val="00C9472B"/>
    <w:rsid w:val="00CA5035"/>
    <w:rsid w:val="00CB3ECC"/>
    <w:rsid w:val="00CB46E2"/>
    <w:rsid w:val="00CF516C"/>
    <w:rsid w:val="00D04511"/>
    <w:rsid w:val="00D1799F"/>
    <w:rsid w:val="00D234D6"/>
    <w:rsid w:val="00D40EE7"/>
    <w:rsid w:val="00D56ACD"/>
    <w:rsid w:val="00DA55A9"/>
    <w:rsid w:val="00DC6987"/>
    <w:rsid w:val="00DC76A8"/>
    <w:rsid w:val="00DD2750"/>
    <w:rsid w:val="00DE5734"/>
    <w:rsid w:val="00DE58B8"/>
    <w:rsid w:val="00E07BB1"/>
    <w:rsid w:val="00E13A52"/>
    <w:rsid w:val="00E37690"/>
    <w:rsid w:val="00EE21AF"/>
    <w:rsid w:val="00F42190"/>
    <w:rsid w:val="00F63419"/>
    <w:rsid w:val="00F72D57"/>
    <w:rsid w:val="00F75037"/>
    <w:rsid w:val="00FA6295"/>
    <w:rsid w:val="00FA62C3"/>
    <w:rsid w:val="00FB0458"/>
    <w:rsid w:val="00FC526A"/>
    <w:rsid w:val="00FD34AA"/>
    <w:rsid w:val="00FE12FD"/>
    <w:rsid w:val="00FE6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8DCF9C"/>
  <w15:docId w15:val="{308913C8-20BB-4B5A-B623-AF569AF0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556"/>
    <w:pPr>
      <w:ind w:left="720"/>
      <w:contextualSpacing/>
    </w:pPr>
  </w:style>
  <w:style w:type="paragraph" w:styleId="NoSpacing">
    <w:name w:val="No Spacing"/>
    <w:uiPriority w:val="1"/>
    <w:qFormat/>
    <w:rsid w:val="008C074F"/>
    <w:pPr>
      <w:spacing w:after="0" w:line="240" w:lineRule="auto"/>
    </w:pPr>
  </w:style>
  <w:style w:type="character" w:styleId="CommentReference">
    <w:name w:val="annotation reference"/>
    <w:basedOn w:val="DefaultParagraphFont"/>
    <w:uiPriority w:val="99"/>
    <w:semiHidden/>
    <w:unhideWhenUsed/>
    <w:rsid w:val="009A0FD9"/>
    <w:rPr>
      <w:sz w:val="16"/>
      <w:szCs w:val="16"/>
    </w:rPr>
  </w:style>
  <w:style w:type="paragraph" w:styleId="CommentText">
    <w:name w:val="annotation text"/>
    <w:basedOn w:val="Normal"/>
    <w:link w:val="CommentTextChar"/>
    <w:uiPriority w:val="99"/>
    <w:semiHidden/>
    <w:unhideWhenUsed/>
    <w:rsid w:val="009A0FD9"/>
    <w:pPr>
      <w:spacing w:line="240" w:lineRule="auto"/>
    </w:pPr>
    <w:rPr>
      <w:sz w:val="20"/>
      <w:szCs w:val="20"/>
    </w:rPr>
  </w:style>
  <w:style w:type="character" w:customStyle="1" w:styleId="CommentTextChar">
    <w:name w:val="Comment Text Char"/>
    <w:basedOn w:val="DefaultParagraphFont"/>
    <w:link w:val="CommentText"/>
    <w:uiPriority w:val="99"/>
    <w:semiHidden/>
    <w:rsid w:val="009A0FD9"/>
    <w:rPr>
      <w:sz w:val="20"/>
      <w:szCs w:val="20"/>
    </w:rPr>
  </w:style>
  <w:style w:type="paragraph" w:styleId="CommentSubject">
    <w:name w:val="annotation subject"/>
    <w:basedOn w:val="CommentText"/>
    <w:next w:val="CommentText"/>
    <w:link w:val="CommentSubjectChar"/>
    <w:uiPriority w:val="99"/>
    <w:semiHidden/>
    <w:unhideWhenUsed/>
    <w:rsid w:val="009A0FD9"/>
    <w:rPr>
      <w:b/>
      <w:bCs/>
    </w:rPr>
  </w:style>
  <w:style w:type="character" w:customStyle="1" w:styleId="CommentSubjectChar">
    <w:name w:val="Comment Subject Char"/>
    <w:basedOn w:val="CommentTextChar"/>
    <w:link w:val="CommentSubject"/>
    <w:uiPriority w:val="99"/>
    <w:semiHidden/>
    <w:rsid w:val="009A0FD9"/>
    <w:rPr>
      <w:b/>
      <w:bCs/>
      <w:sz w:val="20"/>
      <w:szCs w:val="20"/>
    </w:rPr>
  </w:style>
  <w:style w:type="paragraph" w:styleId="BalloonText">
    <w:name w:val="Balloon Text"/>
    <w:basedOn w:val="Normal"/>
    <w:link w:val="BalloonTextChar"/>
    <w:uiPriority w:val="99"/>
    <w:semiHidden/>
    <w:unhideWhenUsed/>
    <w:rsid w:val="009A0F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F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9ACCA-F425-4865-93CD-F524C774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Walters - Director, Strategic Programs and Partnerships</dc:creator>
  <cp:keywords/>
  <dc:description/>
  <cp:lastModifiedBy>Kurt Walters - Director, Strategic Programs and Partnerships</cp:lastModifiedBy>
  <cp:revision>4</cp:revision>
  <dcterms:created xsi:type="dcterms:W3CDTF">2018-11-08T21:41:00Z</dcterms:created>
  <dcterms:modified xsi:type="dcterms:W3CDTF">2018-11-09T11:16:00Z</dcterms:modified>
</cp:coreProperties>
</file>